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5B38" w:rsidRDefault="00BE5B38">
      <w:pPr>
        <w:spacing w:line="240" w:lineRule="auto"/>
        <w:contextualSpacing/>
        <w:jc w:val="center"/>
        <w:rPr>
          <w:rFonts w:cs="Arial"/>
          <w:b/>
          <w:szCs w:val="26"/>
        </w:rPr>
      </w:pPr>
    </w:p>
    <w:p w:rsidR="00BE5B38" w:rsidRDefault="0020344C">
      <w:pPr>
        <w:spacing w:line="240" w:lineRule="auto"/>
        <w:contextualSpacing/>
        <w:jc w:val="center"/>
      </w:pPr>
      <w:r>
        <w:rPr>
          <w:rFonts w:cs="Arial"/>
          <w:b/>
          <w:szCs w:val="26"/>
        </w:rPr>
        <w:t>ПОЛИТИКА</w:t>
      </w:r>
    </w:p>
    <w:p w:rsidR="00BE5B38" w:rsidRDefault="0020344C">
      <w:pPr>
        <w:spacing w:line="240" w:lineRule="auto"/>
        <w:contextualSpacing/>
        <w:jc w:val="center"/>
      </w:pPr>
      <w:r>
        <w:rPr>
          <w:rFonts w:cs="Arial"/>
          <w:b/>
          <w:szCs w:val="26"/>
        </w:rPr>
        <w:t>ПО ОБРАБОТКЕ ПЕРСОНАЛЬНЫХ ДАННЫХ</w:t>
      </w:r>
    </w:p>
    <w:p w:rsidR="00BE5B38" w:rsidRDefault="0020344C">
      <w:pPr>
        <w:spacing w:line="240" w:lineRule="auto"/>
        <w:contextualSpacing/>
        <w:jc w:val="center"/>
      </w:pPr>
      <w:r>
        <w:rPr>
          <w:rFonts w:cs="Arial"/>
          <w:b/>
          <w:szCs w:val="26"/>
        </w:rPr>
        <w:t>областного государственного казенного учреждения «Государственное юридическое бюро Белгородской области»</w:t>
      </w:r>
    </w:p>
    <w:p w:rsidR="00BE5B38" w:rsidRDefault="00BE5B38">
      <w:pPr>
        <w:pStyle w:val="aff6"/>
        <w:spacing w:line="240" w:lineRule="auto"/>
        <w:ind w:firstLine="709"/>
        <w:contextualSpacing/>
        <w:jc w:val="center"/>
        <w:rPr>
          <w:rFonts w:cs="Arial"/>
          <w:b/>
          <w:color w:val="000000" w:themeColor="text1"/>
          <w:szCs w:val="26"/>
        </w:rPr>
      </w:pPr>
    </w:p>
    <w:p w:rsidR="00BE5B38" w:rsidRDefault="0020344C">
      <w:pPr>
        <w:pStyle w:val="14"/>
        <w:numPr>
          <w:ilvl w:val="0"/>
          <w:numId w:val="2"/>
        </w:numPr>
        <w:spacing w:before="0" w:line="240" w:lineRule="auto"/>
        <w:ind w:left="0" w:firstLine="0"/>
        <w:contextualSpacing/>
        <w:outlineLvl w:val="0"/>
      </w:pPr>
      <w:bookmarkStart w:id="0" w:name="h.84pr4j6vjrr2"/>
      <w:bookmarkEnd w:id="0"/>
      <w:r>
        <w:rPr>
          <w:rFonts w:cs="Arial"/>
          <w:color w:val="000000" w:themeColor="text1"/>
          <w:szCs w:val="26"/>
        </w:rPr>
        <w:t>Общие положения</w:t>
      </w:r>
    </w:p>
    <w:p w:rsidR="00BE5B38" w:rsidRDefault="0020344C">
      <w:pPr>
        <w:pStyle w:val="21"/>
        <w:spacing w:before="0" w:line="240" w:lineRule="auto"/>
        <w:ind w:firstLine="709"/>
        <w:contextualSpacing/>
        <w:outlineLvl w:val="1"/>
      </w:pPr>
      <w:r>
        <w:rPr>
          <w:rFonts w:cs="Arial"/>
          <w:color w:val="000000" w:themeColor="text1"/>
          <w:szCs w:val="26"/>
        </w:rPr>
        <w:t>Назначение Политики.</w:t>
      </w:r>
    </w:p>
    <w:p w:rsidR="00BE5B38" w:rsidRDefault="0020344C">
      <w:pPr>
        <w:pStyle w:val="30"/>
        <w:spacing w:line="240" w:lineRule="auto"/>
        <w:ind w:firstLine="709"/>
        <w:contextualSpacing/>
      </w:pPr>
      <w:r>
        <w:rPr>
          <w:rFonts w:cs="Arial"/>
          <w:color w:val="000000" w:themeColor="text1"/>
          <w:szCs w:val="26"/>
        </w:rPr>
        <w:t>Настоящая политика по обработке персональных данных (далее – Политика) определяет принципы и условия обработки персональных данных, права субъекта персональных данных, обязанности государственного казенного учреждения «Государственное юридическое бюро Белгородской области» (далее – Учреждение), а также меры, направлен</w:t>
      </w:r>
      <w:bookmarkStart w:id="1" w:name="_GoBack"/>
      <w:bookmarkEnd w:id="1"/>
      <w:r>
        <w:rPr>
          <w:rFonts w:cs="Arial"/>
          <w:color w:val="000000" w:themeColor="text1"/>
          <w:szCs w:val="26"/>
        </w:rPr>
        <w:t>ные на обеспечение безопасности персональных данных в Учреждении.</w:t>
      </w:r>
    </w:p>
    <w:p w:rsidR="00BE5B38" w:rsidRDefault="0020344C">
      <w:pPr>
        <w:pStyle w:val="30"/>
        <w:spacing w:line="240" w:lineRule="auto"/>
        <w:ind w:firstLine="709"/>
        <w:contextualSpacing/>
      </w:pPr>
      <w:r>
        <w:rPr>
          <w:rFonts w:cs="Arial"/>
          <w:color w:val="000000" w:themeColor="text1"/>
          <w:szCs w:val="26"/>
        </w:rPr>
        <w:t>Настоящая Политика разработана в соответствии с Федеральным законом от 27 июля 2006 г. № 152-ФЗ «О персональных данных».</w:t>
      </w:r>
    </w:p>
    <w:p w:rsidR="00BE5B38" w:rsidRDefault="0020344C">
      <w:pPr>
        <w:pStyle w:val="21"/>
        <w:spacing w:before="0" w:line="240" w:lineRule="auto"/>
        <w:ind w:firstLine="709"/>
        <w:contextualSpacing/>
        <w:outlineLvl w:val="1"/>
      </w:pPr>
      <w:r>
        <w:rPr>
          <w:rFonts w:cs="Arial"/>
          <w:color w:val="000000" w:themeColor="text1"/>
          <w:szCs w:val="26"/>
        </w:rPr>
        <w:t>Задачи Политики</w:t>
      </w:r>
    </w:p>
    <w:p w:rsidR="00BE5B38" w:rsidRDefault="0020344C">
      <w:pPr>
        <w:shd w:val="clear" w:color="auto" w:fill="FFFFFF"/>
        <w:tabs>
          <w:tab w:val="left" w:pos="0"/>
        </w:tabs>
        <w:spacing w:line="240" w:lineRule="auto"/>
        <w:ind w:firstLine="709"/>
        <w:contextualSpacing/>
      </w:pPr>
      <w:r>
        <w:rPr>
          <w:rFonts w:cs="Arial"/>
          <w:color w:val="000000" w:themeColor="text1"/>
          <w:szCs w:val="26"/>
        </w:rPr>
        <w:t>Задачами настоящей Политики являются:</w:t>
      </w:r>
    </w:p>
    <w:p w:rsidR="00BE5B38" w:rsidRDefault="0020344C">
      <w:pPr>
        <w:shd w:val="clear" w:color="auto" w:fill="FFFFFF"/>
        <w:tabs>
          <w:tab w:val="left" w:pos="0"/>
        </w:tabs>
        <w:spacing w:line="240" w:lineRule="auto"/>
        <w:ind w:firstLine="709"/>
        <w:contextualSpacing/>
      </w:pPr>
      <w:r>
        <w:rPr>
          <w:rFonts w:cs="Arial"/>
          <w:color w:val="000000" w:themeColor="text1"/>
          <w:szCs w:val="26"/>
        </w:rPr>
        <w:t>- определение целей, принципов и условий обработки персональных данных;</w:t>
      </w:r>
    </w:p>
    <w:p w:rsidR="00BE5B38" w:rsidRDefault="0020344C">
      <w:pPr>
        <w:shd w:val="clear" w:color="auto" w:fill="FFFFFF"/>
        <w:tabs>
          <w:tab w:val="left" w:pos="0"/>
        </w:tabs>
        <w:spacing w:line="240" w:lineRule="auto"/>
        <w:ind w:firstLine="709"/>
        <w:contextualSpacing/>
      </w:pPr>
      <w:r>
        <w:rPr>
          <w:rFonts w:cs="Arial"/>
          <w:color w:val="000000" w:themeColor="text1"/>
          <w:szCs w:val="26"/>
        </w:rPr>
        <w:t>- определение порядка обработки персональных данных;</w:t>
      </w:r>
    </w:p>
    <w:p w:rsidR="00BE5B38" w:rsidRDefault="0020344C">
      <w:pPr>
        <w:shd w:val="clear" w:color="auto" w:fill="FFFFFF"/>
        <w:tabs>
          <w:tab w:val="left" w:pos="0"/>
        </w:tabs>
        <w:spacing w:line="240" w:lineRule="auto"/>
        <w:ind w:firstLine="709"/>
        <w:contextualSpacing/>
      </w:pPr>
      <w:r>
        <w:rPr>
          <w:rFonts w:cs="Arial"/>
          <w:color w:val="000000" w:themeColor="text1"/>
          <w:szCs w:val="26"/>
        </w:rPr>
        <w:t xml:space="preserve">- определение категорий, обрабатываемых персональных данных; </w:t>
      </w:r>
    </w:p>
    <w:p w:rsidR="00BE5B38" w:rsidRDefault="0020344C">
      <w:pPr>
        <w:shd w:val="clear" w:color="auto" w:fill="FFFFFF"/>
        <w:tabs>
          <w:tab w:val="left" w:pos="0"/>
        </w:tabs>
        <w:spacing w:line="240" w:lineRule="auto"/>
        <w:ind w:firstLine="709"/>
        <w:contextualSpacing/>
      </w:pPr>
      <w:r>
        <w:rPr>
          <w:rFonts w:cs="Arial"/>
          <w:color w:val="000000" w:themeColor="text1"/>
          <w:szCs w:val="26"/>
        </w:rPr>
        <w:t>- определение категорий субъектов персональных данных;</w:t>
      </w:r>
    </w:p>
    <w:p w:rsidR="00BE5B38" w:rsidRDefault="0020344C">
      <w:pPr>
        <w:shd w:val="clear" w:color="auto" w:fill="FFFFFF"/>
        <w:tabs>
          <w:tab w:val="left" w:pos="0"/>
        </w:tabs>
        <w:spacing w:line="240" w:lineRule="auto"/>
        <w:ind w:firstLine="709"/>
        <w:contextualSpacing/>
      </w:pPr>
      <w:r>
        <w:rPr>
          <w:rFonts w:cs="Arial"/>
          <w:color w:val="000000" w:themeColor="text1"/>
          <w:szCs w:val="26"/>
        </w:rPr>
        <w:t>- определение способов обработки персональных данных;</w:t>
      </w:r>
    </w:p>
    <w:p w:rsidR="00BE5B38" w:rsidRDefault="0020344C">
      <w:pPr>
        <w:shd w:val="clear" w:color="auto" w:fill="FFFFFF"/>
        <w:tabs>
          <w:tab w:val="left" w:pos="0"/>
        </w:tabs>
        <w:spacing w:line="240" w:lineRule="auto"/>
        <w:ind w:firstLine="709"/>
        <w:contextualSpacing/>
      </w:pPr>
      <w:r>
        <w:rPr>
          <w:rFonts w:cs="Arial"/>
          <w:b/>
          <w:color w:val="000000" w:themeColor="text1"/>
          <w:szCs w:val="26"/>
        </w:rPr>
        <w:t>Целью</w:t>
      </w:r>
      <w:r>
        <w:rPr>
          <w:rFonts w:cs="Arial"/>
          <w:color w:val="000000" w:themeColor="text1"/>
          <w:szCs w:val="26"/>
        </w:rPr>
        <w:t xml:space="preserve"> настоящей Политики является обеспечение защиты прав субъектов Персональных данных при их обработке Учреждением.  </w:t>
      </w:r>
      <w:bookmarkStart w:id="2" w:name="h.xoscyd2upp6r"/>
      <w:bookmarkEnd w:id="2"/>
    </w:p>
    <w:p w:rsidR="00BE5B38" w:rsidRDefault="0020344C">
      <w:pPr>
        <w:shd w:val="clear" w:color="auto" w:fill="FFFFFF"/>
        <w:tabs>
          <w:tab w:val="left" w:pos="0"/>
        </w:tabs>
        <w:spacing w:line="240" w:lineRule="auto"/>
        <w:ind w:firstLine="709"/>
        <w:contextualSpacing/>
      </w:pPr>
      <w:r>
        <w:rPr>
          <w:rFonts w:cs="Arial"/>
          <w:b/>
          <w:color w:val="000000" w:themeColor="text1"/>
          <w:szCs w:val="26"/>
        </w:rPr>
        <w:t>Основные понятия</w:t>
      </w:r>
      <w:r>
        <w:rPr>
          <w:rFonts w:cs="Arial"/>
          <w:color w:val="000000" w:themeColor="text1"/>
          <w:szCs w:val="26"/>
        </w:rPr>
        <w:t>, используемые в настоящей Политике:</w:t>
      </w:r>
    </w:p>
    <w:p w:rsidR="00BE5B38" w:rsidRDefault="0020344C">
      <w:pPr>
        <w:pStyle w:val="aff8"/>
        <w:tabs>
          <w:tab w:val="left" w:pos="0"/>
        </w:tabs>
        <w:spacing w:line="240" w:lineRule="auto"/>
        <w:ind w:firstLine="709"/>
        <w:contextualSpacing/>
      </w:pPr>
      <w:r>
        <w:rPr>
          <w:rFonts w:cs="Arial"/>
          <w:b/>
          <w:color w:val="000000" w:themeColor="text1"/>
          <w:szCs w:val="26"/>
        </w:rPr>
        <w:t>персональные данные</w:t>
      </w:r>
      <w:r>
        <w:rPr>
          <w:rFonts w:cs="Arial"/>
          <w:color w:val="000000" w:themeColor="text1"/>
          <w:szCs w:val="26"/>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rsidR="00BE5B38" w:rsidRDefault="0020344C">
      <w:pPr>
        <w:pStyle w:val="aff8"/>
        <w:tabs>
          <w:tab w:val="left" w:pos="0"/>
        </w:tabs>
        <w:spacing w:line="240" w:lineRule="auto"/>
        <w:ind w:firstLine="709"/>
        <w:contextualSpacing/>
      </w:pPr>
      <w:r>
        <w:rPr>
          <w:rFonts w:cs="Arial"/>
          <w:b/>
          <w:color w:val="000000" w:themeColor="text1"/>
          <w:szCs w:val="26"/>
        </w:rPr>
        <w:t xml:space="preserve">субъект персональных данных </w:t>
      </w:r>
      <w:r>
        <w:rPr>
          <w:rFonts w:cs="Arial"/>
          <w:color w:val="000000" w:themeColor="text1"/>
          <w:szCs w:val="26"/>
        </w:rPr>
        <w:t>– физическое лицо, которое прямо или косвенно определено или определяемо с помощью персональных данных;</w:t>
      </w:r>
    </w:p>
    <w:p w:rsidR="00BE5B38" w:rsidRDefault="0020344C">
      <w:pPr>
        <w:pStyle w:val="aff8"/>
        <w:tabs>
          <w:tab w:val="left" w:pos="0"/>
        </w:tabs>
        <w:spacing w:line="240" w:lineRule="auto"/>
        <w:ind w:firstLine="709"/>
        <w:contextualSpacing/>
      </w:pPr>
      <w:r>
        <w:rPr>
          <w:rFonts w:cs="Arial"/>
          <w:b/>
          <w:color w:val="000000" w:themeColor="text1"/>
          <w:szCs w:val="26"/>
        </w:rPr>
        <w:t>оператор</w:t>
      </w:r>
      <w:r>
        <w:rPr>
          <w:rFonts w:cs="Arial"/>
          <w:color w:val="000000" w:themeColor="text1"/>
          <w:szCs w:val="26"/>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E5B38" w:rsidRDefault="0020344C">
      <w:pPr>
        <w:pStyle w:val="aff8"/>
        <w:tabs>
          <w:tab w:val="left" w:pos="0"/>
        </w:tabs>
        <w:spacing w:line="240" w:lineRule="auto"/>
        <w:ind w:firstLine="709"/>
        <w:contextualSpacing/>
      </w:pPr>
      <w:r>
        <w:rPr>
          <w:rFonts w:cs="Arial"/>
          <w:b/>
          <w:color w:val="000000" w:themeColor="text1"/>
          <w:szCs w:val="26"/>
        </w:rPr>
        <w:t>обработка персональных данных</w:t>
      </w:r>
      <w:r>
        <w:rPr>
          <w:rFonts w:cs="Arial"/>
          <w:color w:val="000000" w:themeColor="text1"/>
          <w:szCs w:val="2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E5B38" w:rsidRDefault="0020344C">
      <w:pPr>
        <w:pStyle w:val="aff8"/>
        <w:tabs>
          <w:tab w:val="left" w:pos="0"/>
        </w:tabs>
        <w:spacing w:line="240" w:lineRule="auto"/>
        <w:ind w:firstLine="709"/>
        <w:contextualSpacing/>
      </w:pPr>
      <w:r>
        <w:rPr>
          <w:rFonts w:cs="Arial"/>
          <w:b/>
          <w:color w:val="000000" w:themeColor="text1"/>
          <w:szCs w:val="26"/>
        </w:rPr>
        <w:t>автоматизированная обработка персональных данных</w:t>
      </w:r>
      <w:r>
        <w:rPr>
          <w:rFonts w:cs="Arial"/>
          <w:color w:val="000000" w:themeColor="text1"/>
          <w:szCs w:val="26"/>
        </w:rPr>
        <w:t xml:space="preserve"> – обработка персональных данных с помощью средств вычислительной техники;</w:t>
      </w:r>
    </w:p>
    <w:p w:rsidR="00BE5B38" w:rsidRDefault="0020344C">
      <w:pPr>
        <w:pStyle w:val="aff8"/>
        <w:tabs>
          <w:tab w:val="left" w:pos="0"/>
        </w:tabs>
        <w:spacing w:line="240" w:lineRule="auto"/>
        <w:ind w:firstLine="709"/>
        <w:contextualSpacing/>
      </w:pPr>
      <w:r>
        <w:rPr>
          <w:rFonts w:cs="Arial"/>
          <w:b/>
          <w:color w:val="000000" w:themeColor="text1"/>
          <w:szCs w:val="26"/>
        </w:rPr>
        <w:t>распространение персональных данных</w:t>
      </w:r>
      <w:r>
        <w:rPr>
          <w:rFonts w:cs="Arial"/>
          <w:color w:val="000000" w:themeColor="text1"/>
          <w:szCs w:val="26"/>
        </w:rPr>
        <w:t xml:space="preserve"> – действия, направленные на раскрытие персональных данных неопределенному кругу лиц;</w:t>
      </w:r>
    </w:p>
    <w:p w:rsidR="00BE5B38" w:rsidRDefault="0020344C">
      <w:pPr>
        <w:pStyle w:val="aff8"/>
        <w:tabs>
          <w:tab w:val="left" w:pos="0"/>
        </w:tabs>
        <w:spacing w:line="240" w:lineRule="auto"/>
        <w:ind w:firstLine="709"/>
        <w:contextualSpacing/>
      </w:pPr>
      <w:r>
        <w:rPr>
          <w:rFonts w:cs="Arial"/>
          <w:b/>
          <w:color w:val="000000" w:themeColor="text1"/>
          <w:szCs w:val="26"/>
        </w:rPr>
        <w:lastRenderedPageBreak/>
        <w:t>предоставление персональных данных</w:t>
      </w:r>
      <w:r>
        <w:rPr>
          <w:rFonts w:cs="Arial"/>
          <w:color w:val="000000" w:themeColor="text1"/>
          <w:szCs w:val="26"/>
        </w:rPr>
        <w:t xml:space="preserve"> – действия, направленные на раскрытие персональных данных определенному лицу или определенному кругу лиц;</w:t>
      </w:r>
    </w:p>
    <w:p w:rsidR="00BE5B38" w:rsidRDefault="0020344C">
      <w:pPr>
        <w:pStyle w:val="aff8"/>
        <w:tabs>
          <w:tab w:val="left" w:pos="0"/>
        </w:tabs>
        <w:spacing w:line="240" w:lineRule="auto"/>
        <w:ind w:firstLine="709"/>
        <w:contextualSpacing/>
      </w:pPr>
      <w:r>
        <w:rPr>
          <w:rFonts w:cs="Arial"/>
          <w:b/>
          <w:color w:val="000000" w:themeColor="text1"/>
          <w:szCs w:val="26"/>
        </w:rPr>
        <w:t>блокирование персональных данных</w:t>
      </w:r>
      <w:r>
        <w:rPr>
          <w:rFonts w:cs="Arial"/>
          <w:color w:val="000000" w:themeColor="text1"/>
          <w:szCs w:val="2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BE5B38" w:rsidRDefault="0020344C">
      <w:pPr>
        <w:pStyle w:val="aff8"/>
        <w:tabs>
          <w:tab w:val="left" w:pos="0"/>
        </w:tabs>
        <w:spacing w:line="240" w:lineRule="auto"/>
        <w:ind w:firstLine="709"/>
        <w:contextualSpacing/>
      </w:pPr>
      <w:r>
        <w:rPr>
          <w:rFonts w:cs="Arial"/>
          <w:b/>
          <w:color w:val="000000" w:themeColor="text1"/>
          <w:szCs w:val="26"/>
        </w:rPr>
        <w:t>уничтожение персональных данных</w:t>
      </w:r>
      <w:r>
        <w:rPr>
          <w:rFonts w:cs="Arial"/>
          <w:color w:val="000000" w:themeColor="text1"/>
          <w:szCs w:val="2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E5B38" w:rsidRDefault="0020344C">
      <w:pPr>
        <w:pStyle w:val="aff8"/>
        <w:tabs>
          <w:tab w:val="left" w:pos="0"/>
        </w:tabs>
        <w:spacing w:line="240" w:lineRule="auto"/>
        <w:ind w:firstLine="709"/>
        <w:contextualSpacing/>
      </w:pPr>
      <w:r>
        <w:rPr>
          <w:rFonts w:cs="Arial"/>
          <w:b/>
          <w:color w:val="000000" w:themeColor="text1"/>
          <w:szCs w:val="26"/>
        </w:rPr>
        <w:t>обезличивание персональных данных</w:t>
      </w:r>
      <w:r>
        <w:rPr>
          <w:rFonts w:cs="Arial"/>
          <w:color w:val="000000" w:themeColor="text1"/>
          <w:szCs w:val="2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E5B38" w:rsidRDefault="0020344C">
      <w:pPr>
        <w:pStyle w:val="aff8"/>
        <w:tabs>
          <w:tab w:val="left" w:pos="0"/>
        </w:tabs>
        <w:spacing w:line="240" w:lineRule="auto"/>
        <w:ind w:firstLine="709"/>
        <w:contextualSpacing/>
      </w:pPr>
      <w:r>
        <w:rPr>
          <w:rFonts w:cs="Arial"/>
          <w:b/>
          <w:color w:val="000000" w:themeColor="text1"/>
          <w:szCs w:val="26"/>
        </w:rPr>
        <w:t>информационная система персональных данных</w:t>
      </w:r>
      <w:r>
        <w:rPr>
          <w:rFonts w:cs="Arial"/>
          <w:color w:val="000000" w:themeColor="text1"/>
          <w:szCs w:val="26"/>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E5B38" w:rsidRDefault="0020344C">
      <w:pPr>
        <w:pStyle w:val="aff8"/>
        <w:tabs>
          <w:tab w:val="left" w:pos="0"/>
        </w:tabs>
        <w:spacing w:line="240" w:lineRule="auto"/>
        <w:ind w:firstLine="709"/>
        <w:contextualSpacing/>
      </w:pPr>
      <w:bookmarkStart w:id="3" w:name="_Hlk40255521"/>
      <w:r>
        <w:rPr>
          <w:rFonts w:cs="Arial"/>
          <w:b/>
          <w:color w:val="000000" w:themeColor="text1"/>
          <w:szCs w:val="26"/>
        </w:rPr>
        <w:t>конфиденциальность информации</w:t>
      </w:r>
      <w:r>
        <w:rPr>
          <w:rFonts w:cs="Arial"/>
          <w:color w:val="000000" w:themeColor="text1"/>
          <w:szCs w:val="26"/>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3"/>
    </w:p>
    <w:p w:rsidR="00BE5B38" w:rsidRDefault="0020344C">
      <w:pPr>
        <w:pStyle w:val="aff8"/>
        <w:tabs>
          <w:tab w:val="left" w:pos="0"/>
        </w:tabs>
        <w:spacing w:line="240" w:lineRule="auto"/>
        <w:ind w:firstLine="709"/>
        <w:contextualSpacing/>
      </w:pPr>
      <w:r>
        <w:rPr>
          <w:rFonts w:cs="Arial"/>
          <w:b/>
          <w:color w:val="000000" w:themeColor="text1"/>
          <w:szCs w:val="26"/>
        </w:rPr>
        <w:t>трансграничная передача персональных данных</w:t>
      </w:r>
      <w:r>
        <w:rPr>
          <w:rFonts w:cs="Arial"/>
          <w:color w:val="000000" w:themeColor="text1"/>
          <w:szCs w:val="26"/>
        </w:rPr>
        <w:t xml:space="preserve"> – передача персональных данных на территорию иностранного государства — органу власти иностранного государства, иностранному физическому лицу или иностранному юридическому лицу;</w:t>
      </w:r>
    </w:p>
    <w:p w:rsidR="00BE5B38" w:rsidRDefault="0020344C">
      <w:pPr>
        <w:pStyle w:val="aff8"/>
        <w:tabs>
          <w:tab w:val="left" w:pos="0"/>
        </w:tabs>
        <w:spacing w:line="240" w:lineRule="auto"/>
        <w:ind w:firstLine="709"/>
        <w:contextualSpacing/>
      </w:pPr>
      <w:r>
        <w:rPr>
          <w:rFonts w:cs="Arial"/>
          <w:b/>
          <w:color w:val="000000" w:themeColor="text1"/>
          <w:szCs w:val="26"/>
          <w:highlight w:val="white"/>
        </w:rPr>
        <w:t>угрозы безопасности персональных данных</w:t>
      </w:r>
      <w:r>
        <w:rPr>
          <w:rFonts w:cs="Arial"/>
          <w:color w:val="000000" w:themeColor="text1"/>
          <w:szCs w:val="26"/>
          <w:highlight w:val="white"/>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BE5B38" w:rsidRDefault="0020344C">
      <w:pPr>
        <w:shd w:val="clear" w:color="auto" w:fill="FFFFFF"/>
        <w:tabs>
          <w:tab w:val="left" w:pos="0"/>
        </w:tabs>
        <w:spacing w:line="240" w:lineRule="auto"/>
        <w:ind w:firstLine="709"/>
        <w:contextualSpacing/>
      </w:pPr>
      <w:r>
        <w:rPr>
          <w:rFonts w:cs="Arial"/>
          <w:b/>
          <w:color w:val="000000" w:themeColor="text1"/>
          <w:szCs w:val="26"/>
        </w:rPr>
        <w:t>работники</w:t>
      </w:r>
      <w:r>
        <w:rPr>
          <w:rFonts w:cs="Arial"/>
          <w:color w:val="000000" w:themeColor="text1"/>
          <w:szCs w:val="26"/>
        </w:rPr>
        <w:t xml:space="preserve"> (субъекты персональных данных) - физические лица, состоящие в трудовых и иных гражданско-правовых отношениях с Учреждением-оператором.</w:t>
      </w:r>
    </w:p>
    <w:p w:rsidR="00BE5B38" w:rsidRDefault="0020344C">
      <w:pPr>
        <w:shd w:val="clear" w:color="auto" w:fill="FFFFFF"/>
        <w:tabs>
          <w:tab w:val="left" w:pos="0"/>
        </w:tabs>
        <w:spacing w:line="240" w:lineRule="auto"/>
        <w:ind w:firstLine="709"/>
        <w:contextualSpacing/>
      </w:pPr>
      <w:r>
        <w:rPr>
          <w:rFonts w:cs="Arial"/>
          <w:b/>
          <w:color w:val="000000" w:themeColor="text1"/>
          <w:szCs w:val="26"/>
        </w:rPr>
        <w:t>документы</w:t>
      </w:r>
      <w:r>
        <w:rPr>
          <w:rFonts w:cs="Arial"/>
          <w:color w:val="000000" w:themeColor="text1"/>
          <w:szCs w:val="26"/>
        </w:rPr>
        <w:t>, содержащие персональные данные работника - документы, которые работник предоставляет Учреждению-оператору (работодателю) в связи с трудовыми отношениями и касающиеся конкретного работника (субъекта персональных данных), а также другие документы, содержащие сведения, предназначенные для использования в служебных целях.</w:t>
      </w:r>
    </w:p>
    <w:p w:rsidR="00BE5B38" w:rsidRDefault="0020344C">
      <w:pPr>
        <w:shd w:val="clear" w:color="auto" w:fill="FFFFFF"/>
        <w:tabs>
          <w:tab w:val="left" w:pos="0"/>
        </w:tabs>
        <w:spacing w:line="240" w:lineRule="auto"/>
        <w:ind w:firstLine="709"/>
        <w:contextualSpacing/>
      </w:pPr>
      <w:r>
        <w:rPr>
          <w:rFonts w:cs="Arial"/>
          <w:b/>
          <w:color w:val="000000" w:themeColor="text1"/>
          <w:szCs w:val="26"/>
        </w:rPr>
        <w:t>Основные права и обязанности оператора.</w:t>
      </w:r>
    </w:p>
    <w:p w:rsidR="00BE5B38" w:rsidRDefault="0020344C">
      <w:pPr>
        <w:shd w:val="clear" w:color="auto" w:fill="FFFFFF"/>
        <w:tabs>
          <w:tab w:val="left" w:pos="0"/>
        </w:tabs>
        <w:spacing w:line="240" w:lineRule="auto"/>
        <w:ind w:firstLine="709"/>
        <w:contextualSpacing/>
      </w:pPr>
      <w:r>
        <w:rPr>
          <w:rFonts w:cs="Arial"/>
          <w:color w:val="000000" w:themeColor="text1"/>
          <w:szCs w:val="26"/>
        </w:rPr>
        <w:t>Оператор имеет право:</w:t>
      </w:r>
    </w:p>
    <w:p w:rsidR="00BE5B38" w:rsidRDefault="0020344C">
      <w:pPr>
        <w:shd w:val="clear" w:color="auto" w:fill="FFFFFF"/>
        <w:tabs>
          <w:tab w:val="left" w:pos="0"/>
        </w:tabs>
        <w:spacing w:line="240" w:lineRule="auto"/>
        <w:ind w:firstLine="709"/>
        <w:contextualSpacing/>
      </w:pPr>
      <w:r>
        <w:rPr>
          <w:rFonts w:cs="Arial"/>
          <w:color w:val="000000" w:themeColor="text1"/>
          <w:szCs w:val="26"/>
        </w:rPr>
        <w:t xml:space="preserve">- самостоятельно определять состав и перечень мер, необходимых и достаточных для обеспечения выполнения обязанностей, предусмотренных </w:t>
      </w:r>
      <w:hyperlink r:id="rId8" w:tgtFrame="_blank">
        <w:r>
          <w:rPr>
            <w:rFonts w:cs="Arial"/>
            <w:color w:val="000000" w:themeColor="text1"/>
            <w:szCs w:val="26"/>
          </w:rPr>
          <w:t xml:space="preserve">Федеральным законом «О персональных данных» </w:t>
        </w:r>
      </w:hyperlink>
      <w:r>
        <w:rPr>
          <w:rFonts w:cs="Arial"/>
          <w:color w:val="000000" w:themeColor="text1"/>
          <w:szCs w:val="26"/>
        </w:rPr>
        <w:t>и принятыми в соответствии с ним нормативными правовыми актами;</w:t>
      </w:r>
    </w:p>
    <w:p w:rsidR="00BE5B38" w:rsidRDefault="0020344C">
      <w:pPr>
        <w:shd w:val="clear" w:color="auto" w:fill="FFFFFF"/>
        <w:tabs>
          <w:tab w:val="left" w:pos="0"/>
        </w:tabs>
        <w:spacing w:line="240" w:lineRule="auto"/>
        <w:ind w:firstLine="709"/>
        <w:contextualSpacing/>
      </w:pPr>
      <w:r>
        <w:rPr>
          <w:rFonts w:cs="Arial"/>
          <w:color w:val="000000" w:themeColor="text1"/>
          <w:szCs w:val="26"/>
        </w:rPr>
        <w:t xml:space="preserve">- получать от субъекта персональных данных достоверные информацию и/или документы, содержащие персональные данные; </w:t>
      </w:r>
    </w:p>
    <w:p w:rsidR="00BE5B38" w:rsidRDefault="0020344C">
      <w:pPr>
        <w:shd w:val="clear" w:color="auto" w:fill="FFFFFF"/>
        <w:tabs>
          <w:tab w:val="left" w:pos="0"/>
        </w:tabs>
        <w:spacing w:line="240" w:lineRule="auto"/>
        <w:ind w:firstLine="709"/>
        <w:contextualSpacing/>
      </w:pPr>
      <w:r>
        <w:rPr>
          <w:rFonts w:cs="Arial"/>
          <w:color w:val="000000" w:themeColor="text1"/>
          <w:szCs w:val="26"/>
        </w:rPr>
        <w:t>- требовать от субъекта персональных данных своевременного уточнения предоставленных персональных данных.</w:t>
      </w:r>
    </w:p>
    <w:p w:rsidR="00BE5B38" w:rsidRDefault="0020344C">
      <w:pPr>
        <w:shd w:val="clear" w:color="auto" w:fill="FFFFFF"/>
        <w:tabs>
          <w:tab w:val="left" w:pos="0"/>
        </w:tabs>
        <w:spacing w:line="240" w:lineRule="auto"/>
        <w:ind w:firstLine="709"/>
        <w:contextualSpacing/>
      </w:pPr>
      <w:r>
        <w:rPr>
          <w:rFonts w:cs="Arial"/>
          <w:color w:val="000000" w:themeColor="text1"/>
          <w:szCs w:val="26"/>
        </w:rPr>
        <w:lastRenderedPageBreak/>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w:t>
      </w:r>
    </w:p>
    <w:p w:rsidR="00BE5B38" w:rsidRDefault="0020344C">
      <w:pPr>
        <w:shd w:val="clear" w:color="auto" w:fill="FFFFFF"/>
        <w:tabs>
          <w:tab w:val="left" w:pos="0"/>
        </w:tabs>
        <w:spacing w:line="240" w:lineRule="auto"/>
        <w:ind w:firstLine="709"/>
        <w:contextualSpacing/>
      </w:pPr>
      <w:r>
        <w:rPr>
          <w:rFonts w:cs="Arial"/>
          <w:color w:val="000000" w:themeColor="text1"/>
          <w:szCs w:val="26"/>
        </w:rPr>
        <w:t xml:space="preserve">- предоставлять персональные данные субъектов третьим лицам, если это предусмотрено действующим законодательством </w:t>
      </w:r>
    </w:p>
    <w:p w:rsidR="00BE5B38" w:rsidRDefault="0020344C">
      <w:pPr>
        <w:shd w:val="clear" w:color="auto" w:fill="FFFFFF"/>
        <w:tabs>
          <w:tab w:val="left" w:pos="0"/>
        </w:tabs>
        <w:spacing w:line="240" w:lineRule="auto"/>
        <w:ind w:firstLine="709"/>
        <w:contextualSpacing/>
      </w:pPr>
      <w:r>
        <w:rPr>
          <w:rFonts w:cs="Arial"/>
          <w:color w:val="000000" w:themeColor="text1"/>
          <w:szCs w:val="26"/>
        </w:rPr>
        <w:t xml:space="preserve">- отказать в предоставлении персональных данных в случаях, предусмотренных законом. </w:t>
      </w:r>
    </w:p>
    <w:p w:rsidR="00BE5B38" w:rsidRDefault="0020344C">
      <w:pPr>
        <w:shd w:val="clear" w:color="auto" w:fill="FFFFFF"/>
        <w:tabs>
          <w:tab w:val="left" w:pos="0"/>
        </w:tabs>
        <w:spacing w:line="240" w:lineRule="auto"/>
        <w:ind w:firstLine="709"/>
        <w:contextualSpacing/>
      </w:pPr>
      <w:r>
        <w:rPr>
          <w:rFonts w:cs="Arial"/>
          <w:color w:val="000000" w:themeColor="text1"/>
          <w:szCs w:val="26"/>
        </w:rPr>
        <w:t>- использовать персональные данные субъекта без его согласия, в случаях, предусмотренных законом.</w:t>
      </w:r>
    </w:p>
    <w:p w:rsidR="00BE5B38" w:rsidRDefault="0020344C">
      <w:pPr>
        <w:shd w:val="clear" w:color="auto" w:fill="FFFFFF"/>
        <w:tabs>
          <w:tab w:val="left" w:pos="0"/>
        </w:tabs>
        <w:spacing w:line="240" w:lineRule="auto"/>
        <w:ind w:firstLine="709"/>
        <w:contextualSpacing/>
      </w:pPr>
      <w:r>
        <w:rPr>
          <w:rFonts w:cs="Arial"/>
          <w:color w:val="000000" w:themeColor="text1"/>
          <w:szCs w:val="26"/>
        </w:rPr>
        <w:t>Оператор обязан:</w:t>
      </w:r>
    </w:p>
    <w:p w:rsidR="00BE5B38" w:rsidRDefault="0020344C">
      <w:pPr>
        <w:shd w:val="clear" w:color="auto" w:fill="FFFFFF"/>
        <w:tabs>
          <w:tab w:val="left" w:pos="0"/>
        </w:tabs>
        <w:spacing w:line="240" w:lineRule="auto"/>
        <w:ind w:firstLine="709"/>
        <w:contextualSpacing/>
      </w:pPr>
      <w:r>
        <w:rPr>
          <w:rFonts w:cs="Arial"/>
          <w:color w:val="000000" w:themeColor="text1"/>
          <w:szCs w:val="26"/>
        </w:rPr>
        <w:t>- организовывать обработку персональных данных в соответствии с требованиями Федерального закона «О персональных данных».</w:t>
      </w:r>
    </w:p>
    <w:p w:rsidR="00BE5B38" w:rsidRDefault="0020344C">
      <w:pPr>
        <w:shd w:val="clear" w:color="auto" w:fill="FFFFFF"/>
        <w:tabs>
          <w:tab w:val="left" w:pos="0"/>
        </w:tabs>
        <w:spacing w:line="240" w:lineRule="auto"/>
        <w:ind w:firstLine="709"/>
        <w:contextualSpacing/>
      </w:pPr>
      <w:r>
        <w:rPr>
          <w:rFonts w:cs="Arial"/>
          <w:color w:val="000000" w:themeColor="text1"/>
          <w:szCs w:val="26"/>
        </w:rPr>
        <w:t xml:space="preserve">- отвечать на обращения и запросы субъектов персональных данных и их законных представителей в соответствии с требованиями Федерального закона </w:t>
      </w:r>
      <w:r>
        <w:rPr>
          <w:rFonts w:cs="Arial"/>
          <w:color w:val="000000" w:themeColor="text1"/>
          <w:szCs w:val="26"/>
        </w:rPr>
        <w:br/>
        <w:t>«О персональных данных».</w:t>
      </w:r>
    </w:p>
    <w:p w:rsidR="00BE5B38" w:rsidRDefault="0020344C">
      <w:pPr>
        <w:shd w:val="clear" w:color="auto" w:fill="FFFFFF"/>
        <w:tabs>
          <w:tab w:val="left" w:pos="0"/>
        </w:tabs>
        <w:spacing w:line="240" w:lineRule="auto"/>
        <w:ind w:firstLine="709"/>
        <w:contextualSpacing/>
      </w:pPr>
      <w:r>
        <w:rPr>
          <w:rFonts w:cs="Arial"/>
          <w:b/>
          <w:color w:val="000000" w:themeColor="text1"/>
          <w:szCs w:val="26"/>
        </w:rPr>
        <w:t>Основные права и обязанности субъекта персональных данных</w:t>
      </w:r>
    </w:p>
    <w:p w:rsidR="00BE5B38" w:rsidRDefault="0020344C">
      <w:pPr>
        <w:shd w:val="clear" w:color="auto" w:fill="FFFFFF"/>
        <w:tabs>
          <w:tab w:val="left" w:pos="0"/>
        </w:tabs>
        <w:spacing w:line="240" w:lineRule="auto"/>
        <w:ind w:firstLine="709"/>
        <w:contextualSpacing/>
      </w:pPr>
      <w:r>
        <w:rPr>
          <w:rFonts w:cs="Arial"/>
          <w:color w:val="000000" w:themeColor="text1"/>
          <w:szCs w:val="26"/>
        </w:rPr>
        <w:t>Субъект персональных данных имеет право:</w:t>
      </w:r>
    </w:p>
    <w:p w:rsidR="00BE5B38" w:rsidRDefault="0020344C">
      <w:pPr>
        <w:shd w:val="clear" w:color="auto" w:fill="FFFFFF"/>
        <w:tabs>
          <w:tab w:val="left" w:pos="0"/>
        </w:tabs>
        <w:spacing w:line="240" w:lineRule="auto"/>
        <w:ind w:firstLine="709"/>
        <w:contextualSpacing/>
      </w:pPr>
      <w:r>
        <w:rPr>
          <w:rFonts w:cs="Arial"/>
          <w:color w:val="000000" w:themeColor="text1"/>
          <w:szCs w:val="26"/>
        </w:rPr>
        <w:t xml:space="preserve">- запрашивать информацию о факте, объеме и способах обработки Учреждением его персональных данных; </w:t>
      </w:r>
    </w:p>
    <w:p w:rsidR="00BE5B38" w:rsidRDefault="0020344C">
      <w:pPr>
        <w:tabs>
          <w:tab w:val="left" w:pos="0"/>
          <w:tab w:val="left" w:pos="567"/>
        </w:tabs>
        <w:spacing w:line="240" w:lineRule="auto"/>
        <w:ind w:firstLine="709"/>
        <w:contextualSpacing/>
      </w:pPr>
      <w:r>
        <w:rPr>
          <w:rFonts w:cs="Arial"/>
          <w:color w:val="000000" w:themeColor="text1"/>
          <w:szCs w:val="26"/>
        </w:rPr>
        <w:t>- требовать от Учреждения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E5B38" w:rsidRDefault="0020344C">
      <w:pPr>
        <w:tabs>
          <w:tab w:val="left" w:pos="0"/>
        </w:tabs>
        <w:spacing w:line="240" w:lineRule="auto"/>
        <w:ind w:firstLine="709"/>
        <w:contextualSpacing/>
      </w:pPr>
      <w:r>
        <w:rPr>
          <w:rFonts w:cs="Arial"/>
          <w:color w:val="000000" w:themeColor="text1"/>
          <w:szCs w:val="26"/>
        </w:rPr>
        <w:t xml:space="preserve">- отозвать согласие на обработку персональных данных. </w:t>
      </w:r>
    </w:p>
    <w:p w:rsidR="00BE5B38" w:rsidRDefault="0020344C">
      <w:pPr>
        <w:pStyle w:val="42"/>
        <w:tabs>
          <w:tab w:val="left" w:pos="0"/>
        </w:tabs>
        <w:spacing w:line="240" w:lineRule="auto"/>
        <w:ind w:firstLine="709"/>
        <w:contextualSpacing/>
      </w:pPr>
      <w:r>
        <w:rPr>
          <w:rFonts w:cs="Arial"/>
          <w:color w:val="000000" w:themeColor="text1"/>
          <w:szCs w:val="26"/>
        </w:rPr>
        <w:t>- защищать свои права и законные интересы, в том числе на возмещение убытков и (или) компенсацию морального вреда в судебном порядке.</w:t>
      </w:r>
    </w:p>
    <w:p w:rsidR="00BE5B38" w:rsidRDefault="0020344C">
      <w:pPr>
        <w:shd w:val="clear" w:color="auto" w:fill="FFFFFF"/>
        <w:tabs>
          <w:tab w:val="left" w:pos="0"/>
        </w:tabs>
        <w:spacing w:line="240" w:lineRule="auto"/>
        <w:ind w:firstLine="709"/>
        <w:contextualSpacing/>
      </w:pPr>
      <w:r>
        <w:rPr>
          <w:rFonts w:cs="Arial"/>
          <w:color w:val="000000" w:themeColor="text1"/>
          <w:szCs w:val="26"/>
        </w:rPr>
        <w:t>Субъект персональных данных обязан:</w:t>
      </w:r>
    </w:p>
    <w:p w:rsidR="00BE5B38" w:rsidRDefault="0020344C">
      <w:pPr>
        <w:shd w:val="clear" w:color="auto" w:fill="FFFFFF"/>
        <w:tabs>
          <w:tab w:val="left" w:pos="0"/>
        </w:tabs>
        <w:spacing w:line="240" w:lineRule="auto"/>
        <w:ind w:firstLine="709"/>
        <w:contextualSpacing/>
      </w:pPr>
      <w:r>
        <w:rPr>
          <w:rFonts w:cs="Arial"/>
          <w:color w:val="000000" w:themeColor="text1"/>
          <w:szCs w:val="26"/>
        </w:rPr>
        <w:t>- предоставлять достоверные документированные персональные данные, за достоверность представленных сведений ответственность несет субъект.</w:t>
      </w:r>
    </w:p>
    <w:p w:rsidR="00BE5B38" w:rsidRDefault="0020344C">
      <w:pPr>
        <w:pStyle w:val="afe"/>
        <w:shd w:val="clear" w:color="auto" w:fill="FFFFFF"/>
        <w:spacing w:line="240" w:lineRule="auto"/>
        <w:ind w:left="0" w:firstLine="709"/>
        <w:textAlignment w:val="baseline"/>
      </w:pPr>
      <w:r>
        <w:rPr>
          <w:rFonts w:cs="Arial"/>
          <w:color w:val="000000" w:themeColor="text1"/>
          <w:szCs w:val="26"/>
        </w:rPr>
        <w:t xml:space="preserve">- сообщать оператору об изменении своих персональных данных. </w:t>
      </w:r>
    </w:p>
    <w:p w:rsidR="00BE5B38" w:rsidRDefault="0020344C">
      <w:pPr>
        <w:pStyle w:val="21"/>
        <w:spacing w:before="0" w:line="240" w:lineRule="auto"/>
        <w:ind w:firstLine="709"/>
        <w:contextualSpacing/>
        <w:outlineLvl w:val="1"/>
      </w:pPr>
      <w:bookmarkStart w:id="4" w:name="h.rcc0nh98eanv"/>
      <w:bookmarkEnd w:id="4"/>
      <w:r>
        <w:rPr>
          <w:rFonts w:cs="Arial"/>
          <w:color w:val="000000" w:themeColor="text1"/>
          <w:szCs w:val="26"/>
        </w:rPr>
        <w:t>Область действия Политики</w:t>
      </w:r>
    </w:p>
    <w:p w:rsidR="00BE5B38" w:rsidRDefault="0020344C">
      <w:pPr>
        <w:pStyle w:val="30"/>
        <w:spacing w:line="240" w:lineRule="auto"/>
        <w:ind w:firstLine="709"/>
        <w:contextualSpacing/>
      </w:pPr>
      <w:r>
        <w:rPr>
          <w:rFonts w:cs="Arial"/>
          <w:color w:val="000000" w:themeColor="text1"/>
          <w:szCs w:val="26"/>
        </w:rPr>
        <w:t>Настоящая Политика распространяется на все отношения, связанные с обработкой персональных данных, осуществляемой Учреждением:</w:t>
      </w:r>
    </w:p>
    <w:p w:rsidR="00BE5B38" w:rsidRDefault="0020344C">
      <w:pPr>
        <w:pStyle w:val="aff"/>
        <w:numPr>
          <w:ilvl w:val="0"/>
          <w:numId w:val="1"/>
        </w:numPr>
        <w:tabs>
          <w:tab w:val="left" w:pos="0"/>
        </w:tabs>
        <w:spacing w:line="240" w:lineRule="auto"/>
        <w:ind w:left="0" w:firstLine="709"/>
        <w:contextualSpacing/>
      </w:pPr>
      <w:r>
        <w:rPr>
          <w:rFonts w:cs="Arial"/>
          <w:color w:val="000000" w:themeColor="text1"/>
          <w:szCs w:val="26"/>
        </w:rPr>
        <w:t>с использованием средств автоматизации, в том числе в информационно-телекоммуникационных сетях, или без использования средств автоматизации, если обработка персональных данных без использования таких средств соответствует характеру действий (операций), совершаемых с персональных данных с использованием средств автоматизации.</w:t>
      </w:r>
    </w:p>
    <w:p w:rsidR="00BE5B38" w:rsidRDefault="0020344C">
      <w:pPr>
        <w:pStyle w:val="afe"/>
        <w:shd w:val="clear" w:color="auto" w:fill="FFFFFF"/>
        <w:spacing w:line="240" w:lineRule="auto"/>
        <w:ind w:left="0" w:firstLine="709"/>
        <w:textAlignment w:val="baseline"/>
      </w:pPr>
      <w:r>
        <w:rPr>
          <w:rFonts w:cs="Arial"/>
          <w:color w:val="000000" w:themeColor="text1"/>
          <w:szCs w:val="26"/>
        </w:rPr>
        <w:t>- применяется ко всей информации, которую оператор может получить о пользователях.</w:t>
      </w:r>
    </w:p>
    <w:p w:rsidR="00BE5B38" w:rsidRDefault="00BE5B38">
      <w:pPr>
        <w:pStyle w:val="aff"/>
        <w:spacing w:line="240" w:lineRule="auto"/>
        <w:ind w:firstLine="709"/>
        <w:contextualSpacing/>
        <w:rPr>
          <w:rFonts w:cs="Arial"/>
          <w:color w:val="000000" w:themeColor="text1"/>
          <w:szCs w:val="26"/>
        </w:rPr>
      </w:pPr>
    </w:p>
    <w:p w:rsidR="00BE5B38" w:rsidRDefault="0020344C">
      <w:pPr>
        <w:pStyle w:val="14"/>
        <w:keepNext w:val="0"/>
        <w:numPr>
          <w:ilvl w:val="0"/>
          <w:numId w:val="2"/>
        </w:numPr>
        <w:spacing w:before="0" w:line="240" w:lineRule="auto"/>
        <w:ind w:left="0" w:firstLine="0"/>
        <w:contextualSpacing/>
        <w:outlineLvl w:val="0"/>
      </w:pPr>
      <w:r>
        <w:rPr>
          <w:rFonts w:cs="Arial"/>
          <w:color w:val="000000" w:themeColor="text1"/>
          <w:szCs w:val="26"/>
        </w:rPr>
        <w:t>Цели обработки персональных данных</w:t>
      </w:r>
    </w:p>
    <w:p w:rsidR="00BE5B38" w:rsidRDefault="0020344C">
      <w:pPr>
        <w:pStyle w:val="20"/>
        <w:spacing w:line="240" w:lineRule="auto"/>
        <w:ind w:firstLine="709"/>
        <w:contextualSpacing/>
      </w:pPr>
      <w:r>
        <w:rPr>
          <w:rFonts w:cs="Arial"/>
          <w:color w:val="000000" w:themeColor="text1"/>
          <w:szCs w:val="26"/>
        </w:rPr>
        <w:t>Обработка персональных данных осуществляется Учреждением в следующих целях:</w:t>
      </w:r>
    </w:p>
    <w:p w:rsidR="00BE5B38" w:rsidRDefault="0020344C">
      <w:pPr>
        <w:pStyle w:val="aff"/>
        <w:numPr>
          <w:ilvl w:val="0"/>
          <w:numId w:val="1"/>
        </w:numPr>
        <w:tabs>
          <w:tab w:val="left" w:pos="0"/>
        </w:tabs>
        <w:spacing w:line="240" w:lineRule="auto"/>
        <w:ind w:left="0" w:firstLine="709"/>
        <w:contextualSpacing/>
      </w:pPr>
      <w:r>
        <w:rPr>
          <w:rFonts w:cs="Arial"/>
          <w:color w:val="000000" w:themeColor="text1"/>
          <w:szCs w:val="26"/>
        </w:rPr>
        <w:t xml:space="preserve">организации предоставления бесплатной юридической помощи, организации предварительной записи для получения бесплатной юридической помощи; </w:t>
      </w:r>
      <w:r>
        <w:rPr>
          <w:rFonts w:cs="Arial"/>
          <w:color w:val="000000" w:themeColor="text1"/>
          <w:szCs w:val="26"/>
        </w:rPr>
        <w:lastRenderedPageBreak/>
        <w:t>предоставления санкционированного доступа к информации о ходе предоставления бесплатной юридической помощи, содержащейся в информационной системе Учреждения;</w:t>
      </w:r>
    </w:p>
    <w:p w:rsidR="00BE5B38" w:rsidRDefault="0020344C">
      <w:pPr>
        <w:pStyle w:val="aff"/>
        <w:numPr>
          <w:ilvl w:val="0"/>
          <w:numId w:val="1"/>
        </w:numPr>
        <w:tabs>
          <w:tab w:val="left" w:pos="0"/>
        </w:tabs>
        <w:spacing w:line="240" w:lineRule="auto"/>
        <w:ind w:left="0" w:firstLine="709"/>
        <w:contextualSpacing/>
      </w:pPr>
      <w:r>
        <w:rPr>
          <w:rFonts w:cs="Arial"/>
          <w:color w:val="000000" w:themeColor="text1"/>
          <w:szCs w:val="26"/>
        </w:rPr>
        <w:t>исполнения требований законодательства Российской Федерации, при осуществления трудовых отношений: ведение бухгалтерского, налогового и кадрового учёта Учреждением;</w:t>
      </w:r>
    </w:p>
    <w:p w:rsidR="00BE5B38" w:rsidRDefault="0020344C">
      <w:pPr>
        <w:pStyle w:val="aff"/>
        <w:numPr>
          <w:ilvl w:val="0"/>
          <w:numId w:val="1"/>
        </w:numPr>
        <w:tabs>
          <w:tab w:val="left" w:pos="0"/>
        </w:tabs>
        <w:spacing w:line="240" w:lineRule="auto"/>
        <w:ind w:left="0" w:firstLine="709"/>
        <w:contextualSpacing/>
      </w:pPr>
      <w:r>
        <w:rPr>
          <w:rFonts w:cs="Arial"/>
          <w:color w:val="000000" w:themeColor="text1"/>
          <w:szCs w:val="26"/>
        </w:rPr>
        <w:t>содействия в трудоустройстве, получении образования, продвижения по службе;</w:t>
      </w:r>
    </w:p>
    <w:p w:rsidR="00BE5B38" w:rsidRDefault="0020344C">
      <w:pPr>
        <w:pStyle w:val="aff"/>
        <w:numPr>
          <w:ilvl w:val="0"/>
          <w:numId w:val="1"/>
        </w:numPr>
        <w:tabs>
          <w:tab w:val="left" w:pos="0"/>
        </w:tabs>
        <w:spacing w:line="240" w:lineRule="auto"/>
        <w:ind w:left="0" w:firstLine="709"/>
        <w:contextualSpacing/>
      </w:pPr>
      <w:r>
        <w:rPr>
          <w:rFonts w:cs="Arial"/>
          <w:color w:val="000000" w:themeColor="text1"/>
          <w:szCs w:val="26"/>
        </w:rPr>
        <w:t>обеспечения выполнения должностных обязанностей (трудовой функции);</w:t>
      </w:r>
    </w:p>
    <w:p w:rsidR="00BE5B38" w:rsidRDefault="0020344C">
      <w:pPr>
        <w:pStyle w:val="aff"/>
        <w:numPr>
          <w:ilvl w:val="0"/>
          <w:numId w:val="1"/>
        </w:numPr>
        <w:tabs>
          <w:tab w:val="left" w:pos="0"/>
        </w:tabs>
        <w:spacing w:line="240" w:lineRule="auto"/>
        <w:ind w:left="0" w:firstLine="709"/>
        <w:contextualSpacing/>
      </w:pPr>
      <w:r>
        <w:rPr>
          <w:rFonts w:cs="Arial"/>
          <w:color w:val="000000" w:themeColor="text1"/>
          <w:szCs w:val="26"/>
        </w:rPr>
        <w:t>учета результатов исполнения должностных обязанностей (трудовой функции);</w:t>
      </w:r>
    </w:p>
    <w:p w:rsidR="00BE5B38" w:rsidRDefault="0020344C">
      <w:pPr>
        <w:pStyle w:val="aff"/>
        <w:numPr>
          <w:ilvl w:val="0"/>
          <w:numId w:val="1"/>
        </w:numPr>
        <w:tabs>
          <w:tab w:val="left" w:pos="0"/>
        </w:tabs>
        <w:spacing w:line="240" w:lineRule="auto"/>
        <w:ind w:left="0" w:firstLine="709"/>
        <w:contextualSpacing/>
      </w:pPr>
      <w:r>
        <w:rPr>
          <w:rFonts w:cs="Arial"/>
          <w:color w:val="000000" w:themeColor="text1"/>
          <w:szCs w:val="26"/>
        </w:rPr>
        <w:t>предоставления информации в государственные органы Белгородской области и Российской Федерации в порядке, предусмотренным действующим законодательством;</w:t>
      </w:r>
    </w:p>
    <w:p w:rsidR="00BE5B38" w:rsidRDefault="0020344C">
      <w:pPr>
        <w:pStyle w:val="aff"/>
        <w:numPr>
          <w:ilvl w:val="0"/>
          <w:numId w:val="1"/>
        </w:numPr>
        <w:tabs>
          <w:tab w:val="left" w:pos="0"/>
        </w:tabs>
        <w:spacing w:line="240" w:lineRule="auto"/>
        <w:ind w:left="0" w:firstLine="709"/>
        <w:contextualSpacing/>
      </w:pPr>
      <w:r>
        <w:rPr>
          <w:rFonts w:cs="Arial"/>
          <w:color w:val="000000" w:themeColor="text1"/>
          <w:szCs w:val="26"/>
        </w:rPr>
        <w:t xml:space="preserve">предоставления информации: в банковские организации для начисления заработной платы, в медицинские учреждения, страховые компании, ФСС и ПФР; </w:t>
      </w:r>
    </w:p>
    <w:p w:rsidR="00BE5B38" w:rsidRDefault="0020344C">
      <w:pPr>
        <w:pStyle w:val="aff"/>
        <w:numPr>
          <w:ilvl w:val="0"/>
          <w:numId w:val="1"/>
        </w:numPr>
        <w:tabs>
          <w:tab w:val="left" w:pos="0"/>
        </w:tabs>
        <w:spacing w:line="240" w:lineRule="auto"/>
        <w:ind w:left="0" w:firstLine="709"/>
        <w:contextualSpacing/>
      </w:pPr>
      <w:r>
        <w:rPr>
          <w:rFonts w:cs="Arial"/>
          <w:color w:val="000000" w:themeColor="text1"/>
          <w:szCs w:val="26"/>
        </w:rPr>
        <w:t>обеспечения личной безопасности и сохранности имущества;</w:t>
      </w:r>
    </w:p>
    <w:p w:rsidR="00BE5B38" w:rsidRDefault="0020344C">
      <w:pPr>
        <w:pStyle w:val="aff"/>
        <w:numPr>
          <w:ilvl w:val="0"/>
          <w:numId w:val="1"/>
        </w:numPr>
        <w:tabs>
          <w:tab w:val="left" w:pos="0"/>
        </w:tabs>
        <w:spacing w:line="240" w:lineRule="auto"/>
        <w:ind w:left="0" w:firstLine="709"/>
        <w:contextualSpacing/>
      </w:pPr>
      <w:r>
        <w:rPr>
          <w:rFonts w:cs="Arial"/>
          <w:color w:val="000000" w:themeColor="text1"/>
          <w:szCs w:val="26"/>
        </w:rPr>
        <w:t>возможного трудоустройства на вакантные должности в Учреждении;</w:t>
      </w:r>
    </w:p>
    <w:p w:rsidR="00BE5B38" w:rsidRDefault="0020344C">
      <w:pPr>
        <w:pStyle w:val="aff"/>
        <w:numPr>
          <w:ilvl w:val="0"/>
          <w:numId w:val="1"/>
        </w:numPr>
        <w:tabs>
          <w:tab w:val="left" w:pos="0"/>
        </w:tabs>
        <w:spacing w:line="240" w:lineRule="auto"/>
        <w:ind w:left="0" w:firstLine="709"/>
        <w:contextualSpacing/>
      </w:pPr>
      <w:r>
        <w:rPr>
          <w:rFonts w:cs="Arial"/>
          <w:color w:val="000000" w:themeColor="text1"/>
          <w:szCs w:val="26"/>
        </w:rPr>
        <w:t>согласования условий, оформления, изменения, исполнения и расторжения договора гражданско-правового характера с исполнителем по договору гражданско-правового характера;</w:t>
      </w:r>
    </w:p>
    <w:p w:rsidR="00BE5B38" w:rsidRDefault="0020344C">
      <w:pPr>
        <w:pStyle w:val="aff"/>
        <w:numPr>
          <w:ilvl w:val="0"/>
          <w:numId w:val="1"/>
        </w:numPr>
        <w:spacing w:line="240" w:lineRule="auto"/>
        <w:ind w:left="0" w:firstLine="709"/>
        <w:contextualSpacing/>
      </w:pPr>
      <w:r>
        <w:rPr>
          <w:rFonts w:cs="Arial"/>
          <w:color w:val="000000"/>
          <w:szCs w:val="26"/>
        </w:rPr>
        <w:t>исполнения обязательств по договору о прохождении практики, заключенным между Учреждением и организацией, осуществляющей образовательную деятельность, в которой обучается практикант.</w:t>
      </w:r>
    </w:p>
    <w:p w:rsidR="00BE5B38" w:rsidRDefault="00BE5B38">
      <w:pPr>
        <w:pStyle w:val="aff"/>
        <w:spacing w:line="240" w:lineRule="auto"/>
        <w:ind w:firstLine="709"/>
        <w:contextualSpacing/>
        <w:rPr>
          <w:rFonts w:cs="Arial"/>
          <w:color w:val="000000" w:themeColor="text1"/>
          <w:szCs w:val="26"/>
        </w:rPr>
      </w:pPr>
    </w:p>
    <w:p w:rsidR="00BE5B38" w:rsidRDefault="0020344C">
      <w:pPr>
        <w:pStyle w:val="14"/>
        <w:keepNext w:val="0"/>
        <w:numPr>
          <w:ilvl w:val="0"/>
          <w:numId w:val="2"/>
        </w:numPr>
        <w:spacing w:before="0" w:line="240" w:lineRule="auto"/>
        <w:ind w:left="0" w:firstLine="0"/>
        <w:contextualSpacing/>
        <w:outlineLvl w:val="0"/>
      </w:pPr>
      <w:r>
        <w:rPr>
          <w:rFonts w:cs="Arial"/>
          <w:color w:val="000000" w:themeColor="text1"/>
          <w:szCs w:val="26"/>
        </w:rPr>
        <w:t>Правовые основания обработки персональных данных</w:t>
      </w:r>
    </w:p>
    <w:p w:rsidR="00BE5B38" w:rsidRDefault="0020344C">
      <w:pPr>
        <w:pStyle w:val="20"/>
        <w:spacing w:line="240" w:lineRule="auto"/>
        <w:ind w:firstLine="709"/>
        <w:contextualSpacing/>
      </w:pPr>
      <w:r>
        <w:rPr>
          <w:rFonts w:cs="Arial"/>
          <w:color w:val="000000" w:themeColor="text1"/>
          <w:szCs w:val="26"/>
        </w:rPr>
        <w:t>Основанием обработки персональных данных в Учреждении являются Федеральные законы и подзаконные нормативные акты, Устав учреждения, договоры и соглашения, заключаемые учреждением с контрагентами.</w:t>
      </w:r>
    </w:p>
    <w:p w:rsidR="00BE5B38" w:rsidRDefault="0020344C">
      <w:pPr>
        <w:spacing w:line="240" w:lineRule="auto"/>
        <w:ind w:firstLine="709"/>
      </w:pPr>
      <w:r>
        <w:rPr>
          <w:rFonts w:cs="Arial"/>
        </w:rPr>
        <w:t>Права доступа предоставляются на постоянной или разовой основе.</w:t>
      </w:r>
    </w:p>
    <w:p w:rsidR="00BE5B38" w:rsidRDefault="0020344C">
      <w:pPr>
        <w:spacing w:line="240" w:lineRule="auto"/>
        <w:ind w:firstLine="709"/>
      </w:pPr>
      <w:r>
        <w:rPr>
          <w:rFonts w:cs="Arial"/>
        </w:rPr>
        <w:t>Основанием для предоставления работнику прав доступа к персональным данным на постоянной основе является факт назначения работника на должность, где для выполнения трудовых обязанностей необходим доступ к персональным данным.</w:t>
      </w:r>
    </w:p>
    <w:p w:rsidR="00BE5B38" w:rsidRDefault="0020344C">
      <w:pPr>
        <w:spacing w:line="240" w:lineRule="auto"/>
        <w:ind w:firstLine="709"/>
        <w:contextualSpacing/>
      </w:pPr>
      <w:r>
        <w:rPr>
          <w:rFonts w:cs="Arial"/>
          <w:color w:val="000000" w:themeColor="text1"/>
          <w:szCs w:val="26"/>
        </w:rPr>
        <w:t>Основанием для предоставления работнику прав доступа к персональным данным на разовой основе является выполнения должностных обязанностей, в рамках которого работнику потребуется доступ к персональным данным.</w:t>
      </w:r>
    </w:p>
    <w:p w:rsidR="00BE5B38" w:rsidRDefault="0020344C">
      <w:pPr>
        <w:spacing w:line="240" w:lineRule="auto"/>
        <w:ind w:firstLine="709"/>
        <w:contextualSpacing/>
      </w:pPr>
      <w:r>
        <w:rPr>
          <w:color w:val="000000"/>
          <w:szCs w:val="26"/>
        </w:rPr>
        <w:t>Право доступа к персональным данным работников имеют:</w:t>
      </w:r>
    </w:p>
    <w:p w:rsidR="00BE5B38" w:rsidRDefault="0020344C">
      <w:pPr>
        <w:pStyle w:val="af7"/>
        <w:spacing w:after="0" w:line="240" w:lineRule="auto"/>
        <w:ind w:firstLine="709"/>
        <w:contextualSpacing/>
      </w:pPr>
      <w:r>
        <w:rPr>
          <w:color w:val="000000"/>
          <w:szCs w:val="26"/>
        </w:rPr>
        <w:t>- директор Учреждения;</w:t>
      </w:r>
    </w:p>
    <w:p w:rsidR="00BE5B38" w:rsidRDefault="0020344C">
      <w:pPr>
        <w:pStyle w:val="af7"/>
        <w:spacing w:after="0" w:line="240" w:lineRule="auto"/>
        <w:ind w:firstLine="709"/>
        <w:contextualSpacing/>
      </w:pPr>
      <w:r>
        <w:rPr>
          <w:color w:val="000000"/>
          <w:szCs w:val="26"/>
        </w:rPr>
        <w:t>- специалист по кадрам;</w:t>
      </w:r>
    </w:p>
    <w:p w:rsidR="00BE5B38" w:rsidRDefault="0020344C">
      <w:pPr>
        <w:pStyle w:val="af7"/>
        <w:spacing w:after="0" w:line="240" w:lineRule="auto"/>
        <w:ind w:firstLine="709"/>
        <w:contextualSpacing/>
      </w:pPr>
      <w:r>
        <w:rPr>
          <w:color w:val="000000"/>
          <w:szCs w:val="26"/>
        </w:rPr>
        <w:t>- финансист;</w:t>
      </w:r>
    </w:p>
    <w:p w:rsidR="00BE5B38" w:rsidRDefault="0020344C">
      <w:pPr>
        <w:pStyle w:val="af7"/>
        <w:spacing w:after="0" w:line="240" w:lineRule="auto"/>
        <w:ind w:firstLine="709"/>
        <w:contextualSpacing/>
      </w:pPr>
      <w:r>
        <w:rPr>
          <w:rFonts w:cs="Arial"/>
          <w:color w:val="000000" w:themeColor="text1"/>
          <w:szCs w:val="26"/>
        </w:rPr>
        <w:t>- руководитель структурного подразделения по направлению деятельности (доступ к персональным данным только работников своего подразделения).</w:t>
      </w:r>
    </w:p>
    <w:p w:rsidR="00BE5B38" w:rsidRDefault="0020344C">
      <w:pPr>
        <w:spacing w:line="240" w:lineRule="auto"/>
        <w:ind w:firstLine="709"/>
        <w:contextualSpacing/>
      </w:pPr>
      <w:r>
        <w:rPr>
          <w:color w:val="000000"/>
          <w:szCs w:val="26"/>
        </w:rPr>
        <w:t>Право доступа к персональным данным г</w:t>
      </w:r>
      <w:r>
        <w:rPr>
          <w:rFonts w:cs="Arial"/>
          <w:color w:val="000000" w:themeColor="text1"/>
          <w:szCs w:val="26"/>
        </w:rPr>
        <w:t xml:space="preserve">раждан для оказания </w:t>
      </w:r>
      <w:r>
        <w:rPr>
          <w:rFonts w:eastAsia="Calibri" w:cs="Arial"/>
          <w:color w:val="000000" w:themeColor="text1"/>
          <w:szCs w:val="26"/>
          <w:lang w:eastAsia="en-US"/>
        </w:rPr>
        <w:t xml:space="preserve">юридической помощи имеют: </w:t>
      </w:r>
    </w:p>
    <w:p w:rsidR="00BE5B38" w:rsidRDefault="0020344C">
      <w:pPr>
        <w:spacing w:line="240" w:lineRule="auto"/>
        <w:ind w:firstLine="709"/>
        <w:contextualSpacing/>
      </w:pPr>
      <w:r>
        <w:rPr>
          <w:rFonts w:eastAsia="Calibri" w:cs="Arial"/>
          <w:color w:val="000000" w:themeColor="text1"/>
          <w:szCs w:val="26"/>
          <w:lang w:eastAsia="en-US"/>
        </w:rPr>
        <w:t>- директор Учреждения;</w:t>
      </w:r>
    </w:p>
    <w:p w:rsidR="00BE5B38" w:rsidRDefault="0020344C">
      <w:pPr>
        <w:spacing w:line="240" w:lineRule="auto"/>
        <w:ind w:firstLine="709"/>
        <w:contextualSpacing/>
      </w:pPr>
      <w:r>
        <w:rPr>
          <w:rFonts w:eastAsia="Calibri" w:cs="Arial"/>
          <w:color w:val="000000" w:themeColor="text1"/>
          <w:szCs w:val="26"/>
          <w:lang w:eastAsia="en-US"/>
        </w:rPr>
        <w:t>- руководитель структурного подразделения по направлению деятельности;</w:t>
      </w:r>
    </w:p>
    <w:p w:rsidR="00BE5B38" w:rsidRDefault="0020344C">
      <w:pPr>
        <w:spacing w:line="240" w:lineRule="auto"/>
        <w:ind w:firstLine="709"/>
        <w:contextualSpacing/>
      </w:pPr>
      <w:r>
        <w:rPr>
          <w:rFonts w:eastAsia="Calibri" w:cs="Arial"/>
          <w:color w:val="000000" w:themeColor="text1"/>
          <w:szCs w:val="26"/>
          <w:lang w:eastAsia="en-US"/>
        </w:rPr>
        <w:t>- юрисконсульт.</w:t>
      </w:r>
    </w:p>
    <w:p w:rsidR="00BE5B38" w:rsidRDefault="00BE5B38">
      <w:pPr>
        <w:pStyle w:val="Heading2"/>
        <w:keepNext w:val="0"/>
        <w:spacing w:before="0" w:line="240" w:lineRule="auto"/>
      </w:pPr>
    </w:p>
    <w:p w:rsidR="00BE5B38" w:rsidRDefault="0020344C">
      <w:pPr>
        <w:pStyle w:val="14"/>
        <w:keepNext w:val="0"/>
        <w:numPr>
          <w:ilvl w:val="0"/>
          <w:numId w:val="2"/>
        </w:numPr>
        <w:spacing w:before="0" w:line="240" w:lineRule="auto"/>
        <w:ind w:left="0" w:firstLine="0"/>
        <w:contextualSpacing/>
        <w:outlineLvl w:val="0"/>
      </w:pPr>
      <w:r>
        <w:rPr>
          <w:rFonts w:cs="Arial"/>
          <w:color w:val="000000" w:themeColor="text1"/>
          <w:szCs w:val="26"/>
        </w:rPr>
        <w:t>Объем и категории обрабатываемых персональных данных, категории субъектов персональных данных</w:t>
      </w:r>
    </w:p>
    <w:p w:rsidR="00BE5B38" w:rsidRDefault="0020344C">
      <w:pPr>
        <w:spacing w:line="240" w:lineRule="auto"/>
        <w:ind w:firstLine="709"/>
        <w:contextualSpacing/>
      </w:pPr>
      <w:r>
        <w:rPr>
          <w:rFonts w:cs="Arial"/>
          <w:color w:val="000000" w:themeColor="text1"/>
          <w:szCs w:val="26"/>
        </w:rPr>
        <w:t xml:space="preserve">Сведениями, составляющими персональные данные в Учреждении, является любая информация, относящаяся прямо или косвенно к определенному или определяемому физическому лицу (субъекту персональных данных). </w:t>
      </w:r>
    </w:p>
    <w:p w:rsidR="00BE5B38" w:rsidRDefault="0020344C">
      <w:pPr>
        <w:shd w:val="clear" w:color="auto" w:fill="FFFFFF"/>
        <w:spacing w:line="240" w:lineRule="auto"/>
        <w:ind w:firstLine="709"/>
        <w:contextualSpacing/>
      </w:pPr>
      <w:r>
        <w:rPr>
          <w:rFonts w:cs="Arial"/>
          <w:color w:val="000000" w:themeColor="text1"/>
          <w:szCs w:val="26"/>
        </w:rPr>
        <w:t>Учреждение обрабатывает персональные данные следующих категорий субъектов персональных данных:</w:t>
      </w:r>
    </w:p>
    <w:p w:rsidR="00BE5B38" w:rsidRDefault="0020344C">
      <w:pPr>
        <w:shd w:val="clear" w:color="auto" w:fill="FFFFFF"/>
        <w:spacing w:line="240" w:lineRule="auto"/>
        <w:ind w:firstLine="709"/>
        <w:contextualSpacing/>
      </w:pPr>
      <w:r>
        <w:rPr>
          <w:rFonts w:cs="Arial"/>
          <w:color w:val="000000" w:themeColor="text1"/>
          <w:szCs w:val="26"/>
        </w:rPr>
        <w:t>- работников, состоящих с учреждением в трудовых отношениях; бывших работников, лиц, работающих по договору ГПХ, соискателей на вакансии Учреждения, лиц, проходящие учебную, производственную, преддипломную практику в Учреждении, близких родственников работников, персональные данные которых необходимы в целях выполнения требований трудового законодательства Российской Федерации;</w:t>
      </w:r>
    </w:p>
    <w:p w:rsidR="00BE5B38" w:rsidRDefault="0020344C">
      <w:pPr>
        <w:pStyle w:val="aff"/>
        <w:spacing w:line="240" w:lineRule="auto"/>
        <w:ind w:firstLine="709"/>
        <w:contextualSpacing/>
      </w:pPr>
      <w:r>
        <w:rPr>
          <w:rFonts w:cs="Arial"/>
          <w:color w:val="000000" w:themeColor="text1"/>
          <w:szCs w:val="26"/>
        </w:rPr>
        <w:t>- граждан, персональные данные которых необходимы для оказания бесплатной юридической помощи.</w:t>
      </w:r>
    </w:p>
    <w:p w:rsidR="00BE5B38" w:rsidRDefault="0020344C">
      <w:pPr>
        <w:pStyle w:val="20"/>
        <w:spacing w:line="240" w:lineRule="auto"/>
        <w:ind w:firstLine="709"/>
        <w:contextualSpacing/>
      </w:pPr>
      <w:bookmarkStart w:id="5" w:name="_Hlk40260071"/>
      <w:bookmarkEnd w:id="5"/>
      <w:r>
        <w:rPr>
          <w:rFonts w:cs="Arial"/>
          <w:color w:val="000000" w:themeColor="text1"/>
          <w:szCs w:val="26"/>
        </w:rPr>
        <w:t>В соответствии с целями обработки персональных данных настоящей Политики, Учреждением осуществляется обработка следующих персональных данных субъектов персональных данных:</w:t>
      </w:r>
    </w:p>
    <w:p w:rsidR="00BE5B38" w:rsidRDefault="0020344C">
      <w:pPr>
        <w:pStyle w:val="20"/>
        <w:spacing w:line="240" w:lineRule="auto"/>
        <w:ind w:firstLine="709"/>
        <w:contextualSpacing/>
      </w:pPr>
      <w:r>
        <w:rPr>
          <w:rFonts w:cs="Arial"/>
          <w:b/>
          <w:color w:val="000000" w:themeColor="text1"/>
          <w:szCs w:val="26"/>
        </w:rPr>
        <w:t xml:space="preserve">1. Работников, лиц работающих по договору ГПХ, соискателей на вакансии, лиц, проходящих практику в Учреждении: </w:t>
      </w:r>
    </w:p>
    <w:p w:rsidR="00BE5B38" w:rsidRDefault="0020344C">
      <w:pPr>
        <w:pStyle w:val="affb"/>
        <w:numPr>
          <w:ilvl w:val="0"/>
          <w:numId w:val="1"/>
        </w:numPr>
        <w:spacing w:line="240" w:lineRule="auto"/>
        <w:ind w:left="0" w:firstLine="709"/>
        <w:contextualSpacing/>
      </w:pPr>
      <w:r>
        <w:rPr>
          <w:rFonts w:cs="Arial"/>
          <w:color w:val="000000" w:themeColor="text1"/>
          <w:szCs w:val="26"/>
        </w:rPr>
        <w:t>ФИО;</w:t>
      </w:r>
    </w:p>
    <w:p w:rsidR="00BE5B38" w:rsidRDefault="0020344C">
      <w:pPr>
        <w:pStyle w:val="affb"/>
        <w:numPr>
          <w:ilvl w:val="0"/>
          <w:numId w:val="1"/>
        </w:numPr>
        <w:spacing w:line="240" w:lineRule="auto"/>
        <w:ind w:left="0" w:firstLine="709"/>
        <w:contextualSpacing/>
      </w:pPr>
      <w:r>
        <w:rPr>
          <w:rFonts w:cs="Arial"/>
          <w:color w:val="000000" w:themeColor="text1"/>
          <w:szCs w:val="26"/>
        </w:rPr>
        <w:t>сведения о смене ФИО;</w:t>
      </w:r>
    </w:p>
    <w:p w:rsidR="00BE5B38" w:rsidRDefault="0020344C">
      <w:pPr>
        <w:pStyle w:val="affb"/>
        <w:numPr>
          <w:ilvl w:val="0"/>
          <w:numId w:val="1"/>
        </w:numPr>
        <w:spacing w:line="240" w:lineRule="auto"/>
        <w:ind w:left="0" w:firstLine="709"/>
        <w:contextualSpacing/>
      </w:pPr>
      <w:r>
        <w:rPr>
          <w:rFonts w:cs="Arial"/>
          <w:color w:val="000000" w:themeColor="text1"/>
          <w:szCs w:val="26"/>
        </w:rPr>
        <w:t>дата рождения;</w:t>
      </w:r>
    </w:p>
    <w:p w:rsidR="00BE5B38" w:rsidRDefault="0020344C">
      <w:pPr>
        <w:pStyle w:val="affb"/>
        <w:numPr>
          <w:ilvl w:val="0"/>
          <w:numId w:val="1"/>
        </w:numPr>
        <w:spacing w:line="240" w:lineRule="auto"/>
        <w:ind w:left="0" w:firstLine="709"/>
        <w:contextualSpacing/>
      </w:pPr>
      <w:r>
        <w:rPr>
          <w:rFonts w:cs="Arial"/>
          <w:color w:val="000000" w:themeColor="text1"/>
          <w:szCs w:val="26"/>
        </w:rPr>
        <w:t>место рождения;</w:t>
      </w:r>
    </w:p>
    <w:p w:rsidR="00BE5B38" w:rsidRDefault="0020344C">
      <w:pPr>
        <w:pStyle w:val="affb"/>
        <w:numPr>
          <w:ilvl w:val="0"/>
          <w:numId w:val="1"/>
        </w:numPr>
        <w:spacing w:line="240" w:lineRule="auto"/>
        <w:ind w:left="0" w:firstLine="709"/>
        <w:contextualSpacing/>
      </w:pPr>
      <w:r>
        <w:rPr>
          <w:rFonts w:cs="Arial"/>
          <w:color w:val="000000" w:themeColor="text1"/>
          <w:szCs w:val="26"/>
        </w:rPr>
        <w:t>данные документа, удостоверяющего личность;</w:t>
      </w:r>
    </w:p>
    <w:p w:rsidR="00BE5B38" w:rsidRDefault="0020344C">
      <w:pPr>
        <w:pStyle w:val="affb"/>
        <w:numPr>
          <w:ilvl w:val="0"/>
          <w:numId w:val="1"/>
        </w:numPr>
        <w:spacing w:line="240" w:lineRule="auto"/>
        <w:ind w:left="0" w:firstLine="709"/>
        <w:contextualSpacing/>
      </w:pPr>
      <w:r>
        <w:rPr>
          <w:rFonts w:cs="Arial"/>
          <w:color w:val="000000" w:themeColor="text1"/>
          <w:szCs w:val="26"/>
        </w:rPr>
        <w:t>гражданство;</w:t>
      </w:r>
    </w:p>
    <w:p w:rsidR="00BE5B38" w:rsidRDefault="0020344C">
      <w:pPr>
        <w:pStyle w:val="affb"/>
        <w:numPr>
          <w:ilvl w:val="0"/>
          <w:numId w:val="1"/>
        </w:numPr>
        <w:spacing w:line="240" w:lineRule="auto"/>
        <w:ind w:left="0" w:firstLine="709"/>
        <w:contextualSpacing/>
      </w:pPr>
      <w:r>
        <w:rPr>
          <w:rFonts w:cs="Arial"/>
          <w:color w:val="000000" w:themeColor="text1"/>
          <w:szCs w:val="26"/>
        </w:rPr>
        <w:t>адрес места регистрации;</w:t>
      </w:r>
    </w:p>
    <w:p w:rsidR="00BE5B38" w:rsidRDefault="0020344C">
      <w:pPr>
        <w:pStyle w:val="affb"/>
        <w:numPr>
          <w:ilvl w:val="0"/>
          <w:numId w:val="1"/>
        </w:numPr>
        <w:spacing w:line="240" w:lineRule="auto"/>
        <w:ind w:left="0" w:firstLine="709"/>
        <w:contextualSpacing/>
      </w:pPr>
      <w:r>
        <w:rPr>
          <w:rFonts w:cs="Arial"/>
          <w:color w:val="000000" w:themeColor="text1"/>
          <w:szCs w:val="26"/>
        </w:rPr>
        <w:t>адрес фактического проживания;</w:t>
      </w:r>
    </w:p>
    <w:p w:rsidR="00BE5B38" w:rsidRDefault="0020344C">
      <w:pPr>
        <w:pStyle w:val="affb"/>
        <w:numPr>
          <w:ilvl w:val="0"/>
          <w:numId w:val="1"/>
        </w:numPr>
        <w:spacing w:line="240" w:lineRule="auto"/>
        <w:ind w:left="0" w:firstLine="709"/>
        <w:contextualSpacing/>
      </w:pPr>
      <w:r>
        <w:rPr>
          <w:rFonts w:cs="Arial"/>
          <w:color w:val="000000" w:themeColor="text1"/>
          <w:szCs w:val="26"/>
        </w:rPr>
        <w:t>контактные данные (</w:t>
      </w:r>
      <w:r>
        <w:rPr>
          <w:rFonts w:cs="Arial"/>
          <w:szCs w:val="26"/>
        </w:rPr>
        <w:t>домашний и/или мобильный телефон, адрес электронной почты)</w:t>
      </w:r>
      <w:r>
        <w:rPr>
          <w:rFonts w:cs="Arial"/>
          <w:color w:val="000000" w:themeColor="text1"/>
          <w:szCs w:val="26"/>
        </w:rPr>
        <w:t>;</w:t>
      </w:r>
    </w:p>
    <w:p w:rsidR="00BE5B38" w:rsidRDefault="0020344C">
      <w:pPr>
        <w:pStyle w:val="affb"/>
        <w:numPr>
          <w:ilvl w:val="0"/>
          <w:numId w:val="1"/>
        </w:numPr>
        <w:spacing w:line="240" w:lineRule="auto"/>
        <w:ind w:left="0" w:firstLine="709"/>
        <w:contextualSpacing/>
      </w:pPr>
      <w:r>
        <w:rPr>
          <w:rFonts w:cs="Arial"/>
          <w:color w:val="000000" w:themeColor="text1"/>
          <w:szCs w:val="26"/>
        </w:rPr>
        <w:t>банковские реквизиты;</w:t>
      </w:r>
    </w:p>
    <w:p w:rsidR="00BE5B38" w:rsidRDefault="0020344C">
      <w:pPr>
        <w:pStyle w:val="affb"/>
        <w:numPr>
          <w:ilvl w:val="0"/>
          <w:numId w:val="1"/>
        </w:numPr>
        <w:spacing w:line="240" w:lineRule="auto"/>
        <w:ind w:left="0" w:firstLine="709"/>
        <w:contextualSpacing/>
      </w:pPr>
      <w:r>
        <w:rPr>
          <w:rFonts w:cs="Arial"/>
          <w:color w:val="000000" w:themeColor="text1"/>
          <w:szCs w:val="26"/>
        </w:rPr>
        <w:t>ИНН (идентификационный номер налогоплательщика);</w:t>
      </w:r>
    </w:p>
    <w:p w:rsidR="00BE5B38" w:rsidRDefault="0020344C">
      <w:pPr>
        <w:pStyle w:val="affb"/>
        <w:numPr>
          <w:ilvl w:val="0"/>
          <w:numId w:val="1"/>
        </w:numPr>
        <w:spacing w:line="240" w:lineRule="auto"/>
        <w:ind w:left="0" w:firstLine="709"/>
        <w:contextualSpacing/>
      </w:pPr>
      <w:r>
        <w:rPr>
          <w:rFonts w:cs="Arial"/>
          <w:color w:val="000000" w:themeColor="text1"/>
          <w:szCs w:val="26"/>
        </w:rPr>
        <w:t>СНИЛС (страховое свидетельство обязательного пенсионного страховании);</w:t>
      </w:r>
    </w:p>
    <w:p w:rsidR="00BE5B38" w:rsidRDefault="0020344C">
      <w:pPr>
        <w:pStyle w:val="affb"/>
        <w:numPr>
          <w:ilvl w:val="0"/>
          <w:numId w:val="1"/>
        </w:numPr>
        <w:spacing w:line="240" w:lineRule="auto"/>
        <w:ind w:left="0" w:firstLine="709"/>
        <w:contextualSpacing/>
      </w:pPr>
      <w:r>
        <w:rPr>
          <w:rFonts w:cs="Arial"/>
          <w:color w:val="000000" w:themeColor="text1"/>
          <w:szCs w:val="26"/>
        </w:rPr>
        <w:t xml:space="preserve">данные о семейном положении и составе семьи (фамилия, имя, отчество супруга/супруги, детей и их даты рождения); </w:t>
      </w:r>
    </w:p>
    <w:p w:rsidR="00BE5B38" w:rsidRDefault="0020344C">
      <w:pPr>
        <w:pStyle w:val="affb"/>
        <w:numPr>
          <w:ilvl w:val="0"/>
          <w:numId w:val="1"/>
        </w:numPr>
        <w:spacing w:line="240" w:lineRule="auto"/>
        <w:ind w:left="0" w:firstLine="709"/>
        <w:contextualSpacing/>
      </w:pPr>
      <w:r>
        <w:rPr>
          <w:rFonts w:cs="Arial"/>
          <w:color w:val="000000" w:themeColor="text1"/>
          <w:szCs w:val="26"/>
        </w:rPr>
        <w:t xml:space="preserve">данные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w:t>
      </w:r>
    </w:p>
    <w:p w:rsidR="00BE5B38" w:rsidRDefault="0020344C">
      <w:pPr>
        <w:pStyle w:val="affb"/>
        <w:numPr>
          <w:ilvl w:val="0"/>
          <w:numId w:val="1"/>
        </w:numPr>
        <w:spacing w:line="240" w:lineRule="auto"/>
        <w:ind w:left="0" w:firstLine="709"/>
        <w:contextualSpacing/>
      </w:pPr>
      <w:r>
        <w:rPr>
          <w:rFonts w:cs="Arial"/>
          <w:color w:val="000000" w:themeColor="text1"/>
          <w:szCs w:val="26"/>
        </w:rPr>
        <w:t xml:space="preserve">данные о трудоспособности,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w:t>
      </w:r>
    </w:p>
    <w:p w:rsidR="00BE5B38" w:rsidRDefault="0020344C">
      <w:pPr>
        <w:pStyle w:val="affb"/>
        <w:numPr>
          <w:ilvl w:val="0"/>
          <w:numId w:val="1"/>
        </w:numPr>
        <w:spacing w:line="240" w:lineRule="auto"/>
        <w:ind w:left="0" w:firstLine="709"/>
        <w:contextualSpacing/>
      </w:pPr>
      <w:r>
        <w:rPr>
          <w:rFonts w:cs="Arial"/>
          <w:color w:val="000000" w:themeColor="text1"/>
          <w:szCs w:val="26"/>
        </w:rPr>
        <w:t xml:space="preserve">данные о трудовой деятельности (приеме на работу, перемещении по должности, данные о заработной плате, должность, данные о трудовом договоре, </w:t>
      </w:r>
      <w:r>
        <w:rPr>
          <w:rFonts w:cs="Arial"/>
          <w:color w:val="000000" w:themeColor="text1"/>
          <w:szCs w:val="26"/>
        </w:rPr>
        <w:lastRenderedPageBreak/>
        <w:t xml:space="preserve">увольнении, информация об отпусках, информация о командировках, аттестации, табельный номер); </w:t>
      </w:r>
    </w:p>
    <w:p w:rsidR="00BE5B38" w:rsidRDefault="0020344C">
      <w:pPr>
        <w:pStyle w:val="affb"/>
        <w:numPr>
          <w:ilvl w:val="0"/>
          <w:numId w:val="1"/>
        </w:numPr>
        <w:spacing w:line="240" w:lineRule="auto"/>
        <w:ind w:left="0" w:firstLine="709"/>
        <w:contextualSpacing/>
      </w:pPr>
      <w:r>
        <w:rPr>
          <w:rFonts w:cs="Arial"/>
          <w:color w:val="000000" w:themeColor="text1"/>
          <w:szCs w:val="26"/>
        </w:rPr>
        <w:t xml:space="preserve">данные о наградах, поощрениях, почетных званиях; </w:t>
      </w:r>
    </w:p>
    <w:p w:rsidR="00BE5B38" w:rsidRDefault="0020344C">
      <w:pPr>
        <w:pStyle w:val="affb"/>
        <w:numPr>
          <w:ilvl w:val="0"/>
          <w:numId w:val="1"/>
        </w:numPr>
        <w:spacing w:line="240" w:lineRule="auto"/>
        <w:ind w:left="0" w:firstLine="709"/>
        <w:contextualSpacing/>
      </w:pPr>
      <w:r>
        <w:rPr>
          <w:rFonts w:cs="Arial"/>
          <w:color w:val="000000" w:themeColor="text1"/>
          <w:szCs w:val="26"/>
        </w:rPr>
        <w:t>форма допуска и данные о воинском учете;</w:t>
      </w:r>
    </w:p>
    <w:p w:rsidR="00BE5B38" w:rsidRDefault="0020344C">
      <w:pPr>
        <w:pStyle w:val="affb"/>
        <w:numPr>
          <w:ilvl w:val="0"/>
          <w:numId w:val="1"/>
        </w:numPr>
        <w:spacing w:line="240" w:lineRule="auto"/>
        <w:ind w:left="0" w:firstLine="709"/>
        <w:contextualSpacing/>
      </w:pPr>
      <w:r>
        <w:rPr>
          <w:rFonts w:cs="Arial"/>
          <w:color w:val="000000" w:themeColor="text1"/>
          <w:szCs w:val="26"/>
        </w:rPr>
        <w:t>персональные данные близких родственников работников, которые необходимы в целях выполнения требований трудового законодательства Российской Федерации (ФИО, дата рождения, степень родства).</w:t>
      </w:r>
    </w:p>
    <w:p w:rsidR="00BE5B38" w:rsidRDefault="0020344C">
      <w:pPr>
        <w:pStyle w:val="30"/>
        <w:spacing w:line="240" w:lineRule="auto"/>
        <w:ind w:firstLine="709"/>
        <w:contextualSpacing/>
      </w:pPr>
      <w:r>
        <w:rPr>
          <w:rFonts w:cs="Arial"/>
          <w:b/>
          <w:color w:val="000000" w:themeColor="text1"/>
          <w:szCs w:val="26"/>
        </w:rPr>
        <w:t xml:space="preserve">2. Граждан, персональные данные которых необходимы для оказания бесплатной </w:t>
      </w:r>
      <w:r>
        <w:rPr>
          <w:rFonts w:eastAsia="Calibri" w:cs="Arial"/>
          <w:b/>
          <w:color w:val="000000" w:themeColor="text1"/>
          <w:szCs w:val="26"/>
        </w:rPr>
        <w:t>юридической помощи</w:t>
      </w:r>
      <w:r>
        <w:rPr>
          <w:rFonts w:cs="Arial"/>
          <w:b/>
          <w:color w:val="000000" w:themeColor="text1"/>
          <w:szCs w:val="26"/>
        </w:rPr>
        <w:t>:</w:t>
      </w:r>
      <w:r>
        <w:rPr>
          <w:rFonts w:cs="Arial"/>
        </w:rPr>
        <w:t xml:space="preserve"> </w:t>
      </w:r>
      <w:bookmarkStart w:id="6" w:name="_Toc445905142"/>
    </w:p>
    <w:bookmarkEnd w:id="6"/>
    <w:p w:rsidR="00BE5B38" w:rsidRDefault="0020344C">
      <w:pPr>
        <w:pStyle w:val="afe"/>
        <w:tabs>
          <w:tab w:val="left" w:pos="993"/>
        </w:tabs>
        <w:spacing w:line="240" w:lineRule="auto"/>
        <w:ind w:left="0" w:firstLine="709"/>
      </w:pPr>
      <w:r>
        <w:rPr>
          <w:rFonts w:cs="Arial"/>
          <w:color w:val="000000" w:themeColor="text1"/>
          <w:szCs w:val="26"/>
        </w:rPr>
        <w:t>Фамилия, имя, отчество, год рождения, месяц рождения, дата рождения, место рождения, адрес, семейное положение, социальное положение, имущественное положение, образование, профессия, доходы; персональные данные заявителей, получателей государственных и муниципальных услуг, физических и юридических лиц, обратившихся в Учреждение (реквизиты документов, удостоверяющих личность,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данные разрешения на временное проживание; данные миграционной карты; гражданство); сведения о составе семьи; ИНН; СНИЛС; реквизиты свидетельства о заключении/расторжении брака; реквизиты свидетельства о рождении/смерти; реквизиты документов об установлении отцовства; правоустанавливающие документы на  жилое помещение; специальные персональные данные – сведения о состоянии здоровья, факт обращения в медицинское учреждения; иные персональные данные, информация о которых способствует достижению цели оказания бесплатной юридической помощи.</w:t>
      </w:r>
    </w:p>
    <w:p w:rsidR="00BE5B38" w:rsidRDefault="00BE5B38">
      <w:pPr>
        <w:pStyle w:val="afe"/>
        <w:tabs>
          <w:tab w:val="left" w:pos="993"/>
        </w:tabs>
        <w:spacing w:line="240" w:lineRule="auto"/>
        <w:ind w:left="0" w:firstLine="709"/>
        <w:rPr>
          <w:rFonts w:cs="Arial"/>
          <w:color w:val="000000" w:themeColor="text1"/>
          <w:szCs w:val="26"/>
        </w:rPr>
      </w:pPr>
    </w:p>
    <w:p w:rsidR="00BE5B38" w:rsidRDefault="0020344C">
      <w:pPr>
        <w:pStyle w:val="14"/>
        <w:keepNext w:val="0"/>
        <w:numPr>
          <w:ilvl w:val="0"/>
          <w:numId w:val="2"/>
        </w:numPr>
        <w:spacing w:before="0" w:line="240" w:lineRule="auto"/>
        <w:ind w:left="0" w:firstLine="0"/>
        <w:contextualSpacing/>
        <w:outlineLvl w:val="0"/>
      </w:pPr>
      <w:bookmarkStart w:id="7" w:name="h.e0fbisjyeewx"/>
      <w:bookmarkStart w:id="8" w:name="_Hlk402600711"/>
      <w:bookmarkEnd w:id="7"/>
      <w:bookmarkEnd w:id="8"/>
      <w:r>
        <w:rPr>
          <w:rFonts w:cs="Arial"/>
          <w:color w:val="000000" w:themeColor="text1"/>
          <w:szCs w:val="26"/>
        </w:rPr>
        <w:t>Порядок и условия обработки персональных данных</w:t>
      </w:r>
    </w:p>
    <w:p w:rsidR="00BE5B38" w:rsidRDefault="0020344C">
      <w:pPr>
        <w:pStyle w:val="21"/>
        <w:spacing w:before="0" w:line="240" w:lineRule="auto"/>
        <w:ind w:firstLine="709"/>
        <w:contextualSpacing/>
        <w:outlineLvl w:val="1"/>
      </w:pPr>
      <w:r>
        <w:rPr>
          <w:rFonts w:cs="Arial"/>
          <w:color w:val="000000" w:themeColor="text1"/>
          <w:szCs w:val="26"/>
        </w:rPr>
        <w:t>Принципы обработки персональных данных</w:t>
      </w:r>
    </w:p>
    <w:p w:rsidR="00BE5B38" w:rsidRDefault="0020344C">
      <w:pPr>
        <w:shd w:val="clear" w:color="auto" w:fill="FFFFFF"/>
        <w:spacing w:line="240" w:lineRule="auto"/>
        <w:ind w:firstLine="709"/>
        <w:contextualSpacing/>
      </w:pPr>
      <w:r>
        <w:rPr>
          <w:rFonts w:cs="Arial"/>
          <w:color w:val="000000" w:themeColor="text1"/>
          <w:szCs w:val="26"/>
        </w:rPr>
        <w:t>Обработка персональных данных осуществляется Учреждением в соответствии со следующими принципами:</w:t>
      </w:r>
    </w:p>
    <w:p w:rsidR="00BE5B38" w:rsidRDefault="0020344C">
      <w:pPr>
        <w:pStyle w:val="aff"/>
        <w:numPr>
          <w:ilvl w:val="0"/>
          <w:numId w:val="1"/>
        </w:numPr>
        <w:spacing w:line="240" w:lineRule="auto"/>
        <w:ind w:left="0" w:firstLine="709"/>
        <w:contextualSpacing/>
      </w:pPr>
      <w:r>
        <w:rPr>
          <w:rFonts w:cs="Arial"/>
          <w:color w:val="000000" w:themeColor="text1"/>
          <w:szCs w:val="26"/>
        </w:rPr>
        <w:t>обработка персональных данных осуществляется на законной и справедливой основе;</w:t>
      </w:r>
    </w:p>
    <w:p w:rsidR="00BE5B38" w:rsidRDefault="0020344C">
      <w:pPr>
        <w:pStyle w:val="aff"/>
        <w:numPr>
          <w:ilvl w:val="0"/>
          <w:numId w:val="1"/>
        </w:numPr>
        <w:spacing w:line="240" w:lineRule="auto"/>
        <w:ind w:left="0" w:firstLine="709"/>
        <w:contextualSpacing/>
      </w:pPr>
      <w:r>
        <w:rPr>
          <w:rFonts w:cs="Arial"/>
          <w:color w:val="000000" w:themeColor="text1"/>
          <w:szCs w:val="26"/>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BE5B38" w:rsidRDefault="0020344C">
      <w:pPr>
        <w:pStyle w:val="aff"/>
        <w:numPr>
          <w:ilvl w:val="0"/>
          <w:numId w:val="1"/>
        </w:numPr>
        <w:spacing w:line="240" w:lineRule="auto"/>
        <w:ind w:left="0" w:firstLine="709"/>
        <w:contextualSpacing/>
      </w:pPr>
      <w:r>
        <w:rPr>
          <w:rFonts w:cs="Arial"/>
          <w:color w:val="000000" w:themeColor="text1"/>
          <w:szCs w:val="26"/>
        </w:rPr>
        <w:t xml:space="preserve">содержание и объем обрабатываемых персональных данных соответствуют заявленным целям обработки; </w:t>
      </w:r>
    </w:p>
    <w:p w:rsidR="00BE5B38" w:rsidRDefault="0020344C">
      <w:pPr>
        <w:pStyle w:val="aff"/>
        <w:numPr>
          <w:ilvl w:val="0"/>
          <w:numId w:val="1"/>
        </w:numPr>
        <w:spacing w:line="240" w:lineRule="auto"/>
        <w:ind w:left="0" w:firstLine="709"/>
        <w:contextualSpacing/>
      </w:pPr>
      <w:r>
        <w:rPr>
          <w:rFonts w:cs="Arial"/>
          <w:color w:val="000000" w:themeColor="text1"/>
          <w:szCs w:val="26"/>
        </w:rPr>
        <w:t>обрабатываемые персональные данные не избыточны по отношению к целям обработки;</w:t>
      </w:r>
    </w:p>
    <w:p w:rsidR="00BE5B38" w:rsidRDefault="0020344C">
      <w:pPr>
        <w:pStyle w:val="aff"/>
        <w:numPr>
          <w:ilvl w:val="0"/>
          <w:numId w:val="1"/>
        </w:numPr>
        <w:spacing w:line="240" w:lineRule="auto"/>
        <w:ind w:left="0" w:firstLine="709"/>
        <w:contextualSpacing/>
      </w:pPr>
      <w:r>
        <w:rPr>
          <w:rFonts w:cs="Arial"/>
          <w:color w:val="000000" w:themeColor="text1"/>
          <w:szCs w:val="26"/>
        </w:rPr>
        <w:t>при обработке персональных данных обеспечиваются точность персональных данных, их достаточность и актуальность;</w:t>
      </w:r>
    </w:p>
    <w:p w:rsidR="00BE5B38" w:rsidRDefault="0020344C">
      <w:pPr>
        <w:pStyle w:val="aff"/>
        <w:numPr>
          <w:ilvl w:val="0"/>
          <w:numId w:val="1"/>
        </w:numPr>
        <w:spacing w:line="240" w:lineRule="auto"/>
        <w:ind w:left="0" w:firstLine="709"/>
        <w:contextualSpacing/>
      </w:pPr>
      <w:r>
        <w:rPr>
          <w:rFonts w:cs="Arial"/>
          <w:color w:val="000000" w:themeColor="text1"/>
          <w:szCs w:val="26"/>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Pr>
          <w:rFonts w:cs="Arial"/>
          <w:color w:val="000000" w:themeColor="text1"/>
          <w:szCs w:val="26"/>
        </w:rPr>
        <w:t>выгодоприобретателем</w:t>
      </w:r>
      <w:proofErr w:type="spellEnd"/>
      <w:r>
        <w:rPr>
          <w:rFonts w:cs="Arial"/>
          <w:color w:val="000000" w:themeColor="text1"/>
          <w:szCs w:val="26"/>
        </w:rPr>
        <w:t xml:space="preserve"> или поручителем, по которому является субъект персональных данных;</w:t>
      </w:r>
    </w:p>
    <w:p w:rsidR="00BE5B38" w:rsidRDefault="0020344C">
      <w:pPr>
        <w:pStyle w:val="aff"/>
        <w:numPr>
          <w:ilvl w:val="0"/>
          <w:numId w:val="1"/>
        </w:numPr>
        <w:spacing w:line="240" w:lineRule="auto"/>
        <w:ind w:left="0" w:firstLine="709"/>
        <w:contextualSpacing/>
      </w:pPr>
      <w:r>
        <w:rPr>
          <w:rFonts w:cs="Arial"/>
          <w:color w:val="000000" w:themeColor="text1"/>
          <w:szCs w:val="26"/>
        </w:rPr>
        <w:lastRenderedPageBreak/>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E5B38" w:rsidRDefault="0020344C">
      <w:pPr>
        <w:shd w:val="clear" w:color="auto" w:fill="FFFFFF"/>
        <w:spacing w:line="240" w:lineRule="auto"/>
        <w:ind w:firstLine="709"/>
        <w:contextualSpacing/>
      </w:pPr>
      <w:r>
        <w:rPr>
          <w:rFonts w:cs="Arial"/>
          <w:color w:val="000000" w:themeColor="text1"/>
          <w:szCs w:val="26"/>
        </w:rPr>
        <w:t xml:space="preserve">Персональные данные субъектов обрабатываются и хранятся в информационных системах, а также на бумажных носителях. </w:t>
      </w:r>
    </w:p>
    <w:p w:rsidR="00BE5B38" w:rsidRDefault="0020344C">
      <w:pPr>
        <w:shd w:val="clear" w:color="auto" w:fill="FFFFFF"/>
        <w:spacing w:line="240" w:lineRule="auto"/>
        <w:ind w:firstLine="709"/>
        <w:contextualSpacing/>
      </w:pPr>
      <w:r>
        <w:rPr>
          <w:rFonts w:cs="Arial"/>
          <w:color w:val="000000" w:themeColor="text1"/>
          <w:szCs w:val="26"/>
        </w:rPr>
        <w:t>Хранение персональных данных работников осуществляется специалистом по кадрам и финансистом на бумажных и электронных носителях, в специальном отведенном месте, локальной компьютерной сети и компьютерной программе «1С: зарплата и кадры» с ограниченным доступом. Работники Учреждения, хранящие персональные данные на бумажных носителях, обеспечивают их защиту от несанкционированного доступа и копирования согласно «Положению об особенностях обработки персональные данные, осуществляемой без использования средств автоматизации», утвержденному Постановлением Правительства Российской Федерации 15 сентября 2008 г. № 687. Срок хранения персональные данные субъекта определяется на основе соответствующих федеральных законов и внутренних нормативных документов Учреждения.</w:t>
      </w:r>
    </w:p>
    <w:p w:rsidR="00BE5B38" w:rsidRDefault="0020344C">
      <w:pPr>
        <w:pStyle w:val="360"/>
        <w:spacing w:before="0" w:line="240" w:lineRule="auto"/>
        <w:ind w:firstLine="709"/>
        <w:contextualSpacing/>
        <w:outlineLvl w:val="2"/>
      </w:pPr>
      <w:r>
        <w:rPr>
          <w:rFonts w:cs="Arial"/>
          <w:i w:val="0"/>
          <w:color w:val="000000" w:themeColor="text1"/>
          <w:szCs w:val="26"/>
        </w:rPr>
        <w:t>Условия обработки специальных категорий персональных данных</w:t>
      </w:r>
    </w:p>
    <w:p w:rsidR="00BE5B38" w:rsidRDefault="0020344C">
      <w:pPr>
        <w:pStyle w:val="125"/>
        <w:spacing w:line="240" w:lineRule="auto"/>
        <w:contextualSpacing/>
      </w:pPr>
      <w:r>
        <w:rPr>
          <w:rFonts w:cs="Arial"/>
          <w:color w:val="000000" w:themeColor="text1"/>
          <w:szCs w:val="26"/>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Учреждением не производится.</w:t>
      </w:r>
    </w:p>
    <w:p w:rsidR="00BE5B38" w:rsidRDefault="0020344C">
      <w:pPr>
        <w:pStyle w:val="360"/>
        <w:spacing w:before="0" w:line="240" w:lineRule="auto"/>
        <w:ind w:firstLine="709"/>
        <w:contextualSpacing/>
        <w:outlineLvl w:val="2"/>
      </w:pPr>
      <w:r>
        <w:rPr>
          <w:rFonts w:cs="Arial"/>
          <w:i w:val="0"/>
          <w:color w:val="000000" w:themeColor="text1"/>
          <w:szCs w:val="26"/>
        </w:rPr>
        <w:t>Условия обработки биометрических персональных данных</w:t>
      </w:r>
    </w:p>
    <w:p w:rsidR="00BE5B38" w:rsidRDefault="0020344C">
      <w:pPr>
        <w:pStyle w:val="125"/>
        <w:spacing w:line="240" w:lineRule="auto"/>
        <w:contextualSpacing/>
      </w:pPr>
      <w:r>
        <w:rPr>
          <w:rFonts w:cs="Arial"/>
          <w:color w:val="000000" w:themeColor="text1"/>
          <w:szCs w:val="26"/>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Учреждением не обрабатываются. </w:t>
      </w:r>
    </w:p>
    <w:p w:rsidR="00BE5B38" w:rsidRDefault="0020344C">
      <w:pPr>
        <w:pStyle w:val="360"/>
        <w:spacing w:before="0" w:line="240" w:lineRule="auto"/>
        <w:ind w:firstLine="709"/>
        <w:contextualSpacing/>
        <w:outlineLvl w:val="2"/>
      </w:pPr>
      <w:r>
        <w:rPr>
          <w:rFonts w:cs="Arial"/>
          <w:i w:val="0"/>
          <w:color w:val="000000" w:themeColor="text1"/>
          <w:szCs w:val="26"/>
        </w:rPr>
        <w:t>Передача персональных данных</w:t>
      </w:r>
    </w:p>
    <w:p w:rsidR="00BE5B38" w:rsidRDefault="0020344C">
      <w:pPr>
        <w:pStyle w:val="42"/>
        <w:spacing w:line="240" w:lineRule="auto"/>
        <w:ind w:firstLine="709"/>
        <w:contextualSpacing/>
      </w:pPr>
      <w:r>
        <w:rPr>
          <w:rFonts w:cs="Arial"/>
          <w:color w:val="000000" w:themeColor="text1"/>
          <w:szCs w:val="26"/>
        </w:rPr>
        <w:t>Учреждение вправе передавать персональные данные работников другому лицу только с согласия работника, если иное не предусмотрено законодательством РФ.</w:t>
      </w:r>
    </w:p>
    <w:p w:rsidR="00BE5B38" w:rsidRDefault="0020344C">
      <w:pPr>
        <w:pStyle w:val="42"/>
        <w:spacing w:line="240" w:lineRule="auto"/>
        <w:ind w:firstLine="709"/>
        <w:contextualSpacing/>
      </w:pPr>
      <w:r>
        <w:rPr>
          <w:rFonts w:cs="Arial"/>
          <w:color w:val="000000" w:themeColor="text1"/>
          <w:szCs w:val="26"/>
        </w:rPr>
        <w:t>Учреждение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РФ.</w:t>
      </w:r>
    </w:p>
    <w:p w:rsidR="00BE5B38" w:rsidRDefault="0020344C">
      <w:pPr>
        <w:pStyle w:val="30"/>
        <w:spacing w:line="240" w:lineRule="auto"/>
        <w:ind w:firstLine="709"/>
        <w:contextualSpacing/>
      </w:pPr>
      <w:r>
        <w:rPr>
          <w:rFonts w:cs="Arial"/>
          <w:color w:val="000000" w:themeColor="text1"/>
          <w:szCs w:val="26"/>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отозвано субъектом персональных данных. Формы согласия Субъекта на обработку персональных данных представлены в </w:t>
      </w:r>
      <w:r>
        <w:rPr>
          <w:rFonts w:cs="Arial"/>
          <w:b/>
          <w:color w:val="000000" w:themeColor="text1"/>
          <w:szCs w:val="26"/>
        </w:rPr>
        <w:t>Приложениях № 1-2 настоящей Политики.</w:t>
      </w:r>
      <w:r>
        <w:rPr>
          <w:rFonts w:cs="Arial"/>
          <w:color w:val="000000" w:themeColor="text1"/>
          <w:szCs w:val="26"/>
        </w:rPr>
        <w:t xml:space="preserve"> При отказе работника Учреждения предоставить Согласие на обработку персональных данных </w:t>
      </w:r>
      <w:r>
        <w:rPr>
          <w:rFonts w:cs="Arial"/>
          <w:szCs w:val="26"/>
        </w:rPr>
        <w:t>или отзыва персональных данных,</w:t>
      </w:r>
      <w:r>
        <w:rPr>
          <w:rFonts w:cs="Arial"/>
          <w:color w:val="000000" w:themeColor="text1"/>
          <w:szCs w:val="26"/>
        </w:rPr>
        <w:t xml:space="preserve"> уполномоченным работником Учреждения ему разъясняются юридические последствия отказа.</w:t>
      </w:r>
    </w:p>
    <w:p w:rsidR="00BE5B38" w:rsidRDefault="0020344C">
      <w:pPr>
        <w:pStyle w:val="21"/>
        <w:spacing w:before="0" w:line="240" w:lineRule="auto"/>
        <w:ind w:firstLine="709"/>
        <w:contextualSpacing/>
        <w:outlineLvl w:val="1"/>
      </w:pPr>
      <w:r>
        <w:rPr>
          <w:rFonts w:cs="Arial"/>
          <w:color w:val="000000" w:themeColor="text1"/>
          <w:szCs w:val="26"/>
        </w:rPr>
        <w:t>Трансграничная передача персональных данных</w:t>
      </w:r>
    </w:p>
    <w:p w:rsidR="00BE5B38" w:rsidRDefault="0020344C">
      <w:pPr>
        <w:pStyle w:val="30"/>
        <w:spacing w:line="240" w:lineRule="auto"/>
        <w:ind w:firstLine="709"/>
        <w:contextualSpacing/>
      </w:pPr>
      <w:r>
        <w:rPr>
          <w:rFonts w:cs="Arial"/>
          <w:color w:val="000000" w:themeColor="text1"/>
          <w:szCs w:val="26"/>
        </w:rPr>
        <w:t>Трансграничная передача персональных данных Учреждением не осуществляется.</w:t>
      </w:r>
    </w:p>
    <w:p w:rsidR="00BE5B38" w:rsidRDefault="0020344C">
      <w:pPr>
        <w:shd w:val="clear" w:color="auto" w:fill="FFFFFF"/>
        <w:spacing w:line="240" w:lineRule="auto"/>
        <w:ind w:firstLine="709"/>
        <w:contextualSpacing/>
      </w:pPr>
      <w:r>
        <w:rPr>
          <w:rFonts w:cs="Arial"/>
          <w:b/>
          <w:color w:val="000000" w:themeColor="text1"/>
          <w:szCs w:val="26"/>
        </w:rPr>
        <w:t>Ответственность за разглашение персональных данных:</w:t>
      </w:r>
    </w:p>
    <w:p w:rsidR="00BE5B38" w:rsidRDefault="0020344C">
      <w:pPr>
        <w:shd w:val="clear" w:color="auto" w:fill="FFFFFF"/>
        <w:spacing w:line="240" w:lineRule="auto"/>
        <w:ind w:firstLine="709"/>
        <w:contextualSpacing/>
      </w:pPr>
      <w:r>
        <w:rPr>
          <w:rFonts w:cs="Arial"/>
          <w:color w:val="000000" w:themeColor="text1"/>
          <w:szCs w:val="26"/>
        </w:rPr>
        <w:t xml:space="preserve">Лица, виновные в нарушении норм, регулирующих обработку и защиту персональных данных, несут дисциплинарную, административную, </w:t>
      </w:r>
      <w:proofErr w:type="spellStart"/>
      <w:r>
        <w:rPr>
          <w:rFonts w:cs="Arial"/>
          <w:color w:val="000000" w:themeColor="text1"/>
          <w:szCs w:val="26"/>
        </w:rPr>
        <w:t>гражданско</w:t>
      </w:r>
      <w:proofErr w:type="spellEnd"/>
      <w:r>
        <w:rPr>
          <w:rFonts w:cs="Arial"/>
          <w:color w:val="000000" w:themeColor="text1"/>
          <w:szCs w:val="26"/>
        </w:rPr>
        <w:t>- правовую и уголовную ответственность в соответствии с Федеральными законами.</w:t>
      </w:r>
    </w:p>
    <w:p w:rsidR="00BE5B38" w:rsidRDefault="0020344C">
      <w:pPr>
        <w:shd w:val="clear" w:color="auto" w:fill="FFFFFF"/>
        <w:spacing w:line="240" w:lineRule="auto"/>
        <w:ind w:firstLine="709"/>
        <w:contextualSpacing/>
      </w:pPr>
      <w:r>
        <w:rPr>
          <w:rFonts w:cs="Arial"/>
          <w:color w:val="000000" w:themeColor="text1"/>
          <w:szCs w:val="26"/>
        </w:rPr>
        <w:lastRenderedPageBreak/>
        <w:t xml:space="preserve">Руководители, руководители структурных подразделений, работники в функции которых входит обработка персональных данных, несут персональную ответственность за нарушение порядка доступа работников к информации, содержащей персональные данные и за </w:t>
      </w:r>
      <w:proofErr w:type="spellStart"/>
      <w:r>
        <w:rPr>
          <w:rFonts w:cs="Arial"/>
          <w:color w:val="000000" w:themeColor="text1"/>
          <w:szCs w:val="26"/>
        </w:rPr>
        <w:t>необеспечение</w:t>
      </w:r>
      <w:proofErr w:type="spellEnd"/>
      <w:r>
        <w:rPr>
          <w:rFonts w:cs="Arial"/>
          <w:color w:val="000000" w:themeColor="text1"/>
          <w:szCs w:val="26"/>
        </w:rPr>
        <w:t xml:space="preserve"> конфиденциальности персональных данных, неправомерный отказ субъекту персональных данных в предоставлении собранных в установленном порядке персональных данных, либо предоставление неполной или заведомо ложной информации. </w:t>
      </w:r>
    </w:p>
    <w:p w:rsidR="00BE5B38" w:rsidRDefault="0020344C">
      <w:pPr>
        <w:shd w:val="clear" w:color="auto" w:fill="FFFFFF"/>
        <w:spacing w:line="240" w:lineRule="auto"/>
        <w:ind w:firstLine="709"/>
        <w:contextualSpacing/>
      </w:pPr>
      <w:r>
        <w:rPr>
          <w:rFonts w:cs="Arial"/>
          <w:b/>
          <w:color w:val="000000" w:themeColor="text1"/>
          <w:szCs w:val="26"/>
        </w:rPr>
        <w:t>Условия прекращения обработки</w:t>
      </w:r>
    </w:p>
    <w:p w:rsidR="00BE5B38" w:rsidRDefault="0020344C">
      <w:pPr>
        <w:spacing w:line="240" w:lineRule="auto"/>
        <w:ind w:firstLine="709"/>
        <w:contextualSpacing/>
      </w:pPr>
      <w:r>
        <w:rPr>
          <w:rFonts w:cs="Arial"/>
          <w:color w:val="000000" w:themeColor="text1"/>
          <w:szCs w:val="26"/>
        </w:rPr>
        <w:t>Обработка персональных данных прекращается или обеспечивается её прекращение, если обработка персональных данных осуществляется другим лицом, действующим по поручению Учреждения, а персональные данные уничтожаются в сроки, установленные Федеральным законом от 27 июля 2006 г. № 152-ФЗ «О персональных данных», в случаях, если иное не установлено законодательством Российской Федерации:</w:t>
      </w:r>
    </w:p>
    <w:p w:rsidR="00BE5B38" w:rsidRDefault="0020344C">
      <w:pPr>
        <w:pStyle w:val="afe"/>
        <w:tabs>
          <w:tab w:val="left" w:pos="993"/>
        </w:tabs>
        <w:spacing w:line="240" w:lineRule="auto"/>
        <w:ind w:left="0" w:firstLine="709"/>
      </w:pPr>
      <w:r>
        <w:rPr>
          <w:rFonts w:cs="Arial"/>
          <w:color w:val="000000" w:themeColor="text1"/>
          <w:szCs w:val="26"/>
        </w:rPr>
        <w:t>- по истечению установленного срока обработки;</w:t>
      </w:r>
    </w:p>
    <w:p w:rsidR="00BE5B38" w:rsidRDefault="0020344C">
      <w:pPr>
        <w:pStyle w:val="afe"/>
        <w:tabs>
          <w:tab w:val="left" w:pos="993"/>
        </w:tabs>
        <w:spacing w:line="240" w:lineRule="auto"/>
        <w:ind w:left="0" w:firstLine="709"/>
      </w:pPr>
      <w:r>
        <w:rPr>
          <w:rFonts w:cs="Arial"/>
          <w:color w:val="000000" w:themeColor="text1"/>
          <w:szCs w:val="26"/>
        </w:rPr>
        <w:t>- по достижению заявленных целей обработки или при утрате необходимости в их достижении;</w:t>
      </w:r>
    </w:p>
    <w:p w:rsidR="00BE5B38" w:rsidRDefault="0020344C">
      <w:pPr>
        <w:pStyle w:val="afe"/>
        <w:tabs>
          <w:tab w:val="left" w:pos="993"/>
        </w:tabs>
        <w:spacing w:line="240" w:lineRule="auto"/>
        <w:ind w:left="0" w:firstLine="709"/>
      </w:pPr>
      <w:r>
        <w:rPr>
          <w:rFonts w:cs="Arial"/>
          <w:color w:val="000000" w:themeColor="text1"/>
          <w:szCs w:val="26"/>
        </w:rPr>
        <w:t>- по требованию субъекта персональных данных,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BE5B38" w:rsidRDefault="0020344C">
      <w:pPr>
        <w:pStyle w:val="afe"/>
        <w:tabs>
          <w:tab w:val="left" w:pos="993"/>
        </w:tabs>
        <w:spacing w:line="240" w:lineRule="auto"/>
        <w:ind w:left="0" w:firstLine="709"/>
      </w:pPr>
      <w:r>
        <w:rPr>
          <w:rFonts w:cs="Arial"/>
          <w:color w:val="000000" w:themeColor="text1"/>
          <w:szCs w:val="26"/>
        </w:rPr>
        <w:t>- при отзыве субъектом персональных данных согласия на обработку персональных данных.</w:t>
      </w:r>
    </w:p>
    <w:p w:rsidR="00BE5B38" w:rsidRDefault="0020344C">
      <w:pPr>
        <w:spacing w:line="240" w:lineRule="auto"/>
        <w:ind w:firstLine="709"/>
        <w:contextualSpacing/>
      </w:pPr>
      <w:r>
        <w:rPr>
          <w:rFonts w:cs="Arial"/>
          <w:color w:val="000000" w:themeColor="text1"/>
          <w:szCs w:val="26"/>
        </w:rPr>
        <w:t>Уничтожение или обезличивание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BE5B38" w:rsidRDefault="0020344C">
      <w:pPr>
        <w:spacing w:line="240" w:lineRule="auto"/>
        <w:ind w:firstLine="709"/>
        <w:contextualSpacing/>
      </w:pPr>
      <w:r>
        <w:rPr>
          <w:rFonts w:cs="Arial"/>
          <w:color w:val="000000" w:themeColor="text1"/>
          <w:szCs w:val="26"/>
        </w:rPr>
        <w:t>Учреждение может заключать договоры с третьими лицами на оказание услуг по уничтожению материальных носителей персональных данных. При этом Учреждение и третье лицо в соответствии с условиями договора соблюдают все правила для обеспечения конфиденциальности уничтожаемых данных.</w:t>
      </w:r>
    </w:p>
    <w:p w:rsidR="00BE5B38" w:rsidRDefault="0020344C">
      <w:pPr>
        <w:spacing w:line="240" w:lineRule="auto"/>
        <w:ind w:firstLine="709"/>
        <w:contextualSpacing/>
      </w:pPr>
      <w:r>
        <w:rPr>
          <w:rFonts w:cs="Arial"/>
          <w:color w:val="000000" w:themeColor="text1"/>
          <w:szCs w:val="26"/>
        </w:rPr>
        <w:t>Обработка персональных данных прекращается при реорганизации или ликвидации Учреждения.</w:t>
      </w:r>
    </w:p>
    <w:p w:rsidR="00BE5B38" w:rsidRDefault="0020344C">
      <w:pPr>
        <w:spacing w:line="240" w:lineRule="auto"/>
        <w:ind w:firstLine="709"/>
      </w:pPr>
      <w:r>
        <w:rPr>
          <w:rFonts w:cs="Arial"/>
          <w:b/>
          <w:bCs/>
          <w:szCs w:val="26"/>
        </w:rPr>
        <w:t>Сбор персональных данных в Учреждении.</w:t>
      </w:r>
    </w:p>
    <w:p w:rsidR="00BE5B38" w:rsidRDefault="0020344C">
      <w:pPr>
        <w:spacing w:line="240" w:lineRule="auto"/>
        <w:ind w:firstLine="709"/>
      </w:pPr>
      <w:r>
        <w:rPr>
          <w:rFonts w:cs="Arial"/>
          <w:szCs w:val="26"/>
        </w:rPr>
        <w:t>Все персональные данные Учреждение получает от субъекта персональных данных.</w:t>
      </w:r>
    </w:p>
    <w:p w:rsidR="00BE5B38" w:rsidRDefault="0020344C">
      <w:pPr>
        <w:spacing w:line="240" w:lineRule="auto"/>
        <w:ind w:firstLine="709"/>
      </w:pPr>
      <w:r>
        <w:rPr>
          <w:rFonts w:cs="Arial"/>
          <w:szCs w:val="26"/>
        </w:rPr>
        <w:t>Обработка персональных данных осуществляется с согласия субъекта персональных данных.</w:t>
      </w:r>
    </w:p>
    <w:p w:rsidR="00BE5B38" w:rsidRDefault="0020344C">
      <w:pPr>
        <w:spacing w:line="240" w:lineRule="auto"/>
        <w:ind w:firstLine="709"/>
      </w:pPr>
      <w:r>
        <w:rPr>
          <w:rFonts w:cs="Arial"/>
          <w:szCs w:val="26"/>
        </w:rPr>
        <w:t>Обработка персональных данных без согласия субъекта персональных данных допускается в случаях, предусмотренных Федеральным законом от 27 июля 2006 г. № 152-ФЗ «О персональных данных», Ф</w:t>
      </w:r>
      <w:r>
        <w:rPr>
          <w:rFonts w:cs="Arial"/>
          <w:color w:val="22272F"/>
          <w:szCs w:val="26"/>
        </w:rPr>
        <w:t xml:space="preserve">едеральным законом от 21 ноября 2011 г. </w:t>
      </w:r>
      <w:r>
        <w:rPr>
          <w:rFonts w:cs="Arial"/>
          <w:color w:val="22272F"/>
          <w:szCs w:val="26"/>
        </w:rPr>
        <w:br/>
        <w:t>№ 324-ФЗ «О бесплатной юридической помощи в Российской Федерации» и</w:t>
      </w:r>
      <w:r>
        <w:rPr>
          <w:rFonts w:cs="Arial"/>
          <w:color w:val="000000"/>
          <w:szCs w:val="26"/>
        </w:rPr>
        <w:t xml:space="preserve"> </w:t>
      </w:r>
      <w:hyperlink r:id="rId9">
        <w:r>
          <w:rPr>
            <w:color w:val="000000"/>
            <w:szCs w:val="26"/>
          </w:rPr>
          <w:t>Законом Белгородской области от 7 июня 2011 г. № 39 «Об оказании юридической помощи гражданам Российской Федерации бесплатно на территории Белгородской област</w:t>
        </w:r>
      </w:hyperlink>
      <w:r>
        <w:rPr>
          <w:color w:val="000000"/>
          <w:szCs w:val="26"/>
        </w:rPr>
        <w:t>и»</w:t>
      </w:r>
    </w:p>
    <w:p w:rsidR="00BE5B38" w:rsidRDefault="0020344C">
      <w:pPr>
        <w:spacing w:line="240" w:lineRule="auto"/>
        <w:ind w:firstLine="709"/>
      </w:pPr>
      <w:r>
        <w:rPr>
          <w:rFonts w:cs="Arial"/>
          <w:szCs w:val="26"/>
        </w:rPr>
        <w:t xml:space="preserve">Персональные данные могут быть получены Учреждением от лица, не являющегося субъектом персональных данных, при условии предоставления </w:t>
      </w:r>
      <w:r>
        <w:rPr>
          <w:rFonts w:cs="Arial"/>
          <w:szCs w:val="26"/>
        </w:rPr>
        <w:lastRenderedPageBreak/>
        <w:t>Учреждению подтверждения наличия оснований, указанных в пунктах 2 - 11 части 1 статьи 6 Федерального закона «О персональных данных».</w:t>
      </w:r>
    </w:p>
    <w:p w:rsidR="00BE5B38" w:rsidRDefault="0020344C">
      <w:pPr>
        <w:spacing w:line="240" w:lineRule="auto"/>
        <w:ind w:firstLine="709"/>
      </w:pPr>
      <w:r>
        <w:rPr>
          <w:rFonts w:cs="Arial"/>
          <w:szCs w:val="26"/>
        </w:rPr>
        <w:t>Если персональные данные были получены не от субъекта персональных данных, то Учреждение уведомляет субъекта персональных данных об осуществлении обработки его персональных данных и получает от него письменное согласие. Согласия субъекта на получение его персональных данных от третьих лиц не требуется в случаях, установленных Федеральным законом «О персональных данных».</w:t>
      </w:r>
    </w:p>
    <w:p w:rsidR="00BE5B38" w:rsidRDefault="0020344C">
      <w:pPr>
        <w:spacing w:line="240" w:lineRule="auto"/>
        <w:ind w:firstLine="709"/>
      </w:pPr>
      <w:r>
        <w:rPr>
          <w:rFonts w:cs="Arial"/>
          <w:szCs w:val="26"/>
        </w:rPr>
        <w:t>Если согласие на обработку персональных данных получено от представителя субъекта персональных данных, то полномочия данного представителя на дачу согласия от имени субъекта персональных данных подтверждается соответствующими документами представителем .</w:t>
      </w:r>
    </w:p>
    <w:p w:rsidR="00BE5B38" w:rsidRDefault="0020344C">
      <w:pPr>
        <w:spacing w:line="240" w:lineRule="auto"/>
        <w:ind w:firstLine="709"/>
      </w:pPr>
      <w:r>
        <w:rPr>
          <w:rFonts w:cs="Arial"/>
          <w:szCs w:val="26"/>
        </w:rPr>
        <w:t>Если предоставление персональных данных является обязательным, в соответствии с законодательством РФ, Учреждение разъясняет субъекту персональных данных юридические последствия отказа, предоставить его персональные данные.</w:t>
      </w:r>
    </w:p>
    <w:p w:rsidR="00BE5B38" w:rsidRDefault="0020344C">
      <w:pPr>
        <w:spacing w:line="240" w:lineRule="auto"/>
        <w:ind w:firstLine="709"/>
      </w:pPr>
      <w:r>
        <w:rPr>
          <w:rFonts w:cs="Arial"/>
          <w:szCs w:val="26"/>
        </w:rPr>
        <w:t>Учреждение проверяет достоверность предоставляемых сведений, сверяя полученные данные с имеющимися у субъекта персональных данных документами.</w:t>
      </w:r>
    </w:p>
    <w:p w:rsidR="00BE5B38" w:rsidRDefault="0020344C">
      <w:pPr>
        <w:pStyle w:val="Heading2"/>
        <w:keepNext w:val="0"/>
        <w:spacing w:before="0" w:line="240" w:lineRule="auto"/>
        <w:ind w:firstLine="709"/>
      </w:pPr>
      <w:bookmarkStart w:id="9" w:name="_Toc445905147"/>
      <w:r>
        <w:rPr>
          <w:rFonts w:cs="Arial"/>
          <w:szCs w:val="26"/>
        </w:rPr>
        <w:t>Накопление персональных данных</w:t>
      </w:r>
      <w:bookmarkEnd w:id="9"/>
    </w:p>
    <w:p w:rsidR="00BE5B38" w:rsidRDefault="0020344C">
      <w:pPr>
        <w:spacing w:line="240" w:lineRule="auto"/>
        <w:ind w:firstLine="709"/>
      </w:pPr>
      <w:r>
        <w:rPr>
          <w:rFonts w:cs="Arial"/>
          <w:szCs w:val="26"/>
        </w:rPr>
        <w:t>Накопление персональных данных происходит в результате деятельности Учреждения, кадрового и бухгалтерского производства.</w:t>
      </w:r>
    </w:p>
    <w:p w:rsidR="00BE5B38" w:rsidRDefault="0020344C">
      <w:pPr>
        <w:spacing w:line="240" w:lineRule="auto"/>
        <w:ind w:firstLine="709"/>
      </w:pPr>
      <w:r>
        <w:rPr>
          <w:rFonts w:cs="Arial"/>
          <w:szCs w:val="26"/>
        </w:rPr>
        <w:t>Учреждение накапливает персональные данные способом внесения сведений в учетные формы (в базы данных автоматизированных информационных систем и на материальные носители);</w:t>
      </w:r>
    </w:p>
    <w:p w:rsidR="00BE5B38" w:rsidRDefault="0020344C">
      <w:pPr>
        <w:pStyle w:val="Heading2"/>
        <w:keepNext w:val="0"/>
        <w:spacing w:before="0" w:line="240" w:lineRule="auto"/>
        <w:ind w:firstLine="709"/>
      </w:pPr>
      <w:bookmarkStart w:id="10" w:name="_Toc445905148"/>
      <w:r>
        <w:rPr>
          <w:rFonts w:cs="Arial"/>
          <w:szCs w:val="26"/>
        </w:rPr>
        <w:t>Хранение персональных данных</w:t>
      </w:r>
      <w:bookmarkEnd w:id="10"/>
    </w:p>
    <w:p w:rsidR="00BE5B38" w:rsidRDefault="0020344C">
      <w:pPr>
        <w:spacing w:line="240" w:lineRule="auto"/>
        <w:ind w:firstLine="709"/>
      </w:pPr>
      <w:r>
        <w:rPr>
          <w:rFonts w:cs="Arial"/>
          <w:szCs w:val="26"/>
        </w:rPr>
        <w:t>Хранение персональных данных осуществляется в форме, позволяющей определить субъекта персональных данных не дольше, чем этого требуют цели их обработки.</w:t>
      </w:r>
    </w:p>
    <w:p w:rsidR="00BE5B38" w:rsidRDefault="0020344C">
      <w:pPr>
        <w:spacing w:line="240" w:lineRule="auto"/>
        <w:ind w:firstLine="709"/>
      </w:pPr>
      <w:r>
        <w:rPr>
          <w:rFonts w:cs="Arial"/>
          <w:szCs w:val="26"/>
        </w:rPr>
        <w:t>Персональные данные хранятся в базах данных автоматизированных информационных систем и на материальных носителях, при их обработке без использования средств автоматизации.</w:t>
      </w:r>
    </w:p>
    <w:p w:rsidR="00BE5B38" w:rsidRDefault="0020344C">
      <w:pPr>
        <w:spacing w:line="240" w:lineRule="auto"/>
        <w:ind w:firstLine="709"/>
      </w:pPr>
      <w:r>
        <w:rPr>
          <w:rFonts w:cs="Arial"/>
          <w:szCs w:val="26"/>
        </w:rPr>
        <w:t>Хранение персональных данных, обработка которых осуществляется в целях, не совместимых между собой, осуществляется на разных материальных носителях и (или) в разных базах данных.</w:t>
      </w:r>
    </w:p>
    <w:p w:rsidR="00BE5B38" w:rsidRDefault="0020344C">
      <w:pPr>
        <w:spacing w:line="240" w:lineRule="auto"/>
        <w:ind w:firstLine="709"/>
      </w:pPr>
      <w:r>
        <w:rPr>
          <w:rFonts w:cs="Arial"/>
          <w:szCs w:val="26"/>
        </w:rPr>
        <w:t>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BE5B38" w:rsidRDefault="0020344C">
      <w:pPr>
        <w:pStyle w:val="Heading2"/>
        <w:keepNext w:val="0"/>
        <w:spacing w:before="0" w:line="240" w:lineRule="auto"/>
        <w:ind w:firstLine="709"/>
      </w:pPr>
      <w:bookmarkStart w:id="11" w:name="_Toc445905149"/>
      <w:r>
        <w:rPr>
          <w:rFonts w:cs="Arial"/>
          <w:szCs w:val="26"/>
        </w:rPr>
        <w:t>Обработка персональных данных без использования средств автоматизации</w:t>
      </w:r>
      <w:bookmarkEnd w:id="11"/>
    </w:p>
    <w:p w:rsidR="00BE5B38" w:rsidRDefault="0020344C">
      <w:pPr>
        <w:spacing w:line="240" w:lineRule="auto"/>
        <w:ind w:firstLine="709"/>
      </w:pPr>
      <w:r>
        <w:rPr>
          <w:rFonts w:cs="Arial"/>
          <w:szCs w:val="26"/>
        </w:rPr>
        <w:t xml:space="preserve">Согласно п. 1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 сентября 2008 г. № 687,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w:t>
      </w:r>
      <w:r>
        <w:rPr>
          <w:rFonts w:cs="Arial"/>
          <w:szCs w:val="26"/>
        </w:rPr>
        <w:lastRenderedPageBreak/>
        <w:t>субъектов персональных данных, осуществляются при непосредственном участии человека.</w:t>
      </w:r>
    </w:p>
    <w:p w:rsidR="00BE5B38" w:rsidRDefault="0020344C">
      <w:pPr>
        <w:spacing w:line="240" w:lineRule="auto"/>
        <w:ind w:firstLine="709"/>
      </w:pPr>
      <w:r>
        <w:rPr>
          <w:rFonts w:cs="Arial"/>
          <w:szCs w:val="26"/>
        </w:rPr>
        <w:t>При обработке персональных данных без использования средств автоматизации в Учреждении выполняются следующие требования:</w:t>
      </w:r>
    </w:p>
    <w:p w:rsidR="00BE5B38" w:rsidRDefault="0020344C">
      <w:pPr>
        <w:pStyle w:val="afe"/>
        <w:tabs>
          <w:tab w:val="left" w:pos="993"/>
        </w:tabs>
        <w:spacing w:line="240" w:lineRule="auto"/>
        <w:ind w:left="0" w:firstLine="709"/>
      </w:pPr>
      <w:r>
        <w:rPr>
          <w:rFonts w:cs="Arial"/>
          <w:szCs w:val="26"/>
        </w:rPr>
        <w:t>- персональные данные обособляются от иной информации, в частности путем фиксации их на отдельных материальных носителях персональных данных, в специальных разделах или на полях форм (бланков);</w:t>
      </w:r>
    </w:p>
    <w:p w:rsidR="00BE5B38" w:rsidRDefault="0020344C">
      <w:pPr>
        <w:pStyle w:val="afe"/>
        <w:tabs>
          <w:tab w:val="left" w:pos="993"/>
        </w:tabs>
        <w:spacing w:line="240" w:lineRule="auto"/>
        <w:ind w:left="0" w:firstLine="709"/>
      </w:pPr>
      <w:r>
        <w:rPr>
          <w:rFonts w:cs="Arial"/>
          <w:szCs w:val="26"/>
        </w:rPr>
        <w:t>-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w:t>
      </w:r>
    </w:p>
    <w:p w:rsidR="00BE5B38" w:rsidRDefault="0020344C">
      <w:pPr>
        <w:pStyle w:val="afe"/>
        <w:tabs>
          <w:tab w:val="left" w:pos="993"/>
        </w:tabs>
        <w:spacing w:line="240" w:lineRule="auto"/>
        <w:ind w:left="0" w:firstLine="709"/>
      </w:pPr>
      <w:r>
        <w:rPr>
          <w:rFonts w:cs="Arial"/>
          <w:szCs w:val="26"/>
        </w:rPr>
        <w:t>- для каждой категории персональных данных используется отдельный материальный носитель.</w:t>
      </w:r>
    </w:p>
    <w:p w:rsidR="00BE5B38" w:rsidRDefault="0020344C">
      <w:pPr>
        <w:spacing w:line="240" w:lineRule="auto"/>
        <w:ind w:firstLine="709"/>
      </w:pPr>
      <w:r>
        <w:rPr>
          <w:rFonts w:cs="Arial"/>
          <w:szCs w:val="26"/>
        </w:rPr>
        <w:t>При использовании типовых форм документов, характер информации в которых предполагает или допускает включение в них персональных данных, соблюдаются следующие условия:</w:t>
      </w:r>
    </w:p>
    <w:p w:rsidR="00BE5B38" w:rsidRDefault="0020344C">
      <w:pPr>
        <w:pStyle w:val="afe"/>
        <w:tabs>
          <w:tab w:val="left" w:pos="993"/>
        </w:tabs>
        <w:spacing w:line="240" w:lineRule="auto"/>
        <w:ind w:left="0" w:firstLine="709"/>
      </w:pPr>
      <w:r>
        <w:rPr>
          <w:rFonts w:cs="Arial"/>
          <w:szCs w:val="26"/>
        </w:rPr>
        <w:t>-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Учреждения,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способов обработки персональных данных;</w:t>
      </w:r>
    </w:p>
    <w:p w:rsidR="00BE5B38" w:rsidRDefault="0020344C">
      <w:pPr>
        <w:pStyle w:val="afe"/>
        <w:tabs>
          <w:tab w:val="left" w:pos="993"/>
        </w:tabs>
        <w:spacing w:line="240" w:lineRule="auto"/>
        <w:ind w:left="0" w:firstLine="709"/>
      </w:pPr>
      <w:r>
        <w:rPr>
          <w:rFonts w:cs="Arial"/>
          <w:szCs w:val="26"/>
        </w:rPr>
        <w:t>-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p>
    <w:p w:rsidR="00BE5B38" w:rsidRDefault="0020344C">
      <w:pPr>
        <w:pStyle w:val="afe"/>
        <w:tabs>
          <w:tab w:val="left" w:pos="993"/>
        </w:tabs>
        <w:spacing w:line="240" w:lineRule="auto"/>
        <w:ind w:left="0" w:firstLine="709"/>
      </w:pPr>
      <w:r>
        <w:rPr>
          <w:rFonts w:cs="Arial"/>
          <w:szCs w:val="26"/>
        </w:rPr>
        <w:t>- типовая форма должна составляться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BE5B38" w:rsidRDefault="0020344C">
      <w:pPr>
        <w:pStyle w:val="afe"/>
        <w:tabs>
          <w:tab w:val="left" w:pos="993"/>
        </w:tabs>
        <w:spacing w:line="240" w:lineRule="auto"/>
        <w:ind w:left="0" w:firstLine="709"/>
      </w:pPr>
      <w:r>
        <w:rPr>
          <w:rFonts w:cs="Arial"/>
          <w:szCs w:val="26"/>
        </w:rPr>
        <w:t>- типовая форма исключает объединение полей, предназначенных для внесения персональных данных, цели обработки которых заведомо не совместимы.</w:t>
      </w:r>
    </w:p>
    <w:p w:rsidR="00BE5B38" w:rsidRDefault="0020344C">
      <w:pPr>
        <w:spacing w:line="240" w:lineRule="auto"/>
        <w:ind w:firstLine="709"/>
      </w:pPr>
      <w:r>
        <w:rPr>
          <w:rFonts w:cs="Arial"/>
          <w:szCs w:val="26"/>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BE5B38" w:rsidRDefault="0020344C">
      <w:pPr>
        <w:pStyle w:val="afe"/>
        <w:tabs>
          <w:tab w:val="left" w:pos="993"/>
        </w:tabs>
        <w:spacing w:line="240" w:lineRule="auto"/>
        <w:ind w:left="0" w:firstLine="709"/>
      </w:pPr>
      <w:r>
        <w:rPr>
          <w:rFonts w:cs="Arial"/>
          <w:szCs w:val="26"/>
        </w:rPr>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E5B38" w:rsidRDefault="0020344C">
      <w:pPr>
        <w:pStyle w:val="afe"/>
        <w:tabs>
          <w:tab w:val="left" w:pos="993"/>
        </w:tabs>
        <w:spacing w:line="240" w:lineRule="auto"/>
        <w:ind w:left="0" w:firstLine="709"/>
      </w:pPr>
      <w:r>
        <w:rPr>
          <w:rFonts w:cs="Arial"/>
          <w:szCs w:val="26"/>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w:t>
      </w:r>
    </w:p>
    <w:p w:rsidR="00BE5B38" w:rsidRDefault="0020344C">
      <w:pPr>
        <w:spacing w:line="240" w:lineRule="auto"/>
        <w:ind w:firstLine="709"/>
      </w:pPr>
      <w:r>
        <w:rPr>
          <w:rFonts w:cs="Arial"/>
          <w:szCs w:val="26"/>
        </w:rPr>
        <w:lastRenderedPageBreak/>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BE5B38" w:rsidRDefault="0020344C">
      <w:pPr>
        <w:spacing w:line="240" w:lineRule="auto"/>
        <w:ind w:firstLine="709"/>
      </w:pPr>
      <w:r>
        <w:rPr>
          <w:rFonts w:cs="Arial"/>
          <w:szCs w:val="26"/>
        </w:rPr>
        <w:t>Права доступа предоставляются на постоянной или разовой основе.</w:t>
      </w:r>
    </w:p>
    <w:p w:rsidR="00BE5B38" w:rsidRDefault="0020344C">
      <w:pPr>
        <w:spacing w:line="240" w:lineRule="auto"/>
        <w:ind w:firstLine="709"/>
      </w:pPr>
      <w:r>
        <w:rPr>
          <w:rFonts w:cs="Arial"/>
          <w:szCs w:val="26"/>
        </w:rPr>
        <w:t>Основанием для оформления работнику прав доступа к персональным данным на постоянной основе является факт назначения работника на должность, где для выполнения трудовых обязанностей необходим доступ к персональным данным.</w:t>
      </w:r>
    </w:p>
    <w:p w:rsidR="00BE5B38" w:rsidRDefault="0020344C">
      <w:pPr>
        <w:spacing w:line="240" w:lineRule="auto"/>
        <w:ind w:firstLine="709"/>
      </w:pPr>
      <w:r>
        <w:rPr>
          <w:rFonts w:cs="Arial"/>
          <w:szCs w:val="26"/>
        </w:rPr>
        <w:t>Основанием для оформления работнику прав доступа к персональным данным на разовой основе является выполнение служебного задания, в рамках которого работнику потребуется доступ к персональным данным.</w:t>
      </w:r>
      <w:bookmarkStart w:id="12" w:name="_Toc445905152"/>
      <w:bookmarkEnd w:id="12"/>
    </w:p>
    <w:p w:rsidR="00BE5B38" w:rsidRDefault="0020344C">
      <w:pPr>
        <w:pStyle w:val="Heading2"/>
        <w:keepNext w:val="0"/>
        <w:spacing w:before="0" w:line="240" w:lineRule="auto"/>
        <w:ind w:firstLine="709"/>
      </w:pPr>
      <w:bookmarkStart w:id="13" w:name="_Toc445905153"/>
      <w:r>
        <w:rPr>
          <w:rFonts w:cs="Arial"/>
          <w:szCs w:val="26"/>
        </w:rPr>
        <w:t>Отзыв согласия на обработку персональных данных</w:t>
      </w:r>
      <w:bookmarkEnd w:id="13"/>
    </w:p>
    <w:p w:rsidR="00BE5B38" w:rsidRDefault="0020344C">
      <w:pPr>
        <w:spacing w:line="240" w:lineRule="auto"/>
        <w:ind w:firstLine="709"/>
      </w:pPr>
      <w:r>
        <w:rPr>
          <w:rFonts w:cs="Arial"/>
          <w:szCs w:val="26"/>
        </w:rPr>
        <w:t xml:space="preserve">В случае отзыва субъектом персональных данных согласия на обработку его персональных данных Учреждение прекращает их обработку и в случае, если сохранение персональных данных более не требуется для целей обработки персональных данных, уничтожает их в срок, не превышающий тридцати дней с даты поступления указанного отзыва, если иное не предусмотрено договором, стороной которого, </w:t>
      </w:r>
      <w:proofErr w:type="spellStart"/>
      <w:r>
        <w:rPr>
          <w:rFonts w:cs="Arial"/>
          <w:szCs w:val="26"/>
        </w:rPr>
        <w:t>выгодоприобретателем</w:t>
      </w:r>
      <w:proofErr w:type="spellEnd"/>
      <w:r>
        <w:rPr>
          <w:rFonts w:cs="Arial"/>
          <w:szCs w:val="26"/>
        </w:rPr>
        <w:t xml:space="preserve"> или поручителем по которому является субъект персональных данных.</w:t>
      </w:r>
    </w:p>
    <w:p w:rsidR="00BE5B38" w:rsidRDefault="0020344C">
      <w:pPr>
        <w:spacing w:line="240" w:lineRule="auto"/>
        <w:ind w:firstLine="709"/>
        <w:contextualSpacing/>
      </w:pPr>
      <w:r>
        <w:rPr>
          <w:rFonts w:cs="Arial"/>
          <w:color w:val="000000" w:themeColor="text1"/>
          <w:szCs w:val="26"/>
        </w:rPr>
        <w:t>В случае отзыва субъектом персональных данных согласия на обработку персональных данных Учреждение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Федерального закона от 27 июля 2006 г. № 152-ФЗ «О персональных данных».</w:t>
      </w:r>
    </w:p>
    <w:p w:rsidR="00BE5B38" w:rsidRDefault="00BE5B38">
      <w:pPr>
        <w:spacing w:line="240" w:lineRule="auto"/>
        <w:ind w:firstLine="709"/>
        <w:contextualSpacing/>
      </w:pPr>
    </w:p>
    <w:p w:rsidR="00BE5B38" w:rsidRDefault="0020344C">
      <w:pPr>
        <w:pStyle w:val="14"/>
        <w:keepNext w:val="0"/>
        <w:numPr>
          <w:ilvl w:val="0"/>
          <w:numId w:val="2"/>
        </w:numPr>
        <w:spacing w:before="0" w:line="240" w:lineRule="auto"/>
        <w:ind w:left="0" w:firstLine="0"/>
        <w:contextualSpacing/>
        <w:outlineLvl w:val="0"/>
      </w:pPr>
      <w:bookmarkStart w:id="14" w:name="h.yqa07k4x2smk"/>
      <w:bookmarkStart w:id="15" w:name="sub_10121"/>
      <w:bookmarkEnd w:id="14"/>
      <w:bookmarkEnd w:id="15"/>
      <w:r>
        <w:rPr>
          <w:rFonts w:cs="Arial"/>
          <w:color w:val="000000" w:themeColor="text1"/>
          <w:szCs w:val="26"/>
        </w:rPr>
        <w:t>Актуализация, исправление, удаление и уничтожение персональных данных, ответы на запросы субъектов на доступ к персональным данным</w:t>
      </w:r>
    </w:p>
    <w:p w:rsidR="00BE5B38" w:rsidRDefault="0020344C">
      <w:pPr>
        <w:pStyle w:val="affe"/>
        <w:shd w:val="clear" w:color="auto" w:fill="FFFFFF"/>
        <w:spacing w:beforeAutospacing="0" w:afterAutospacing="0"/>
        <w:ind w:firstLine="709"/>
        <w:contextualSpacing/>
        <w:jc w:val="both"/>
      </w:pPr>
      <w:r>
        <w:rPr>
          <w:rFonts w:cs="Arial"/>
          <w:color w:val="000000" w:themeColor="text1"/>
          <w:sz w:val="26"/>
          <w:szCs w:val="26"/>
        </w:rPr>
        <w:t xml:space="preserve">Учреждение обязано сообщать субъекту персональных данных или его представителю информацию о факте обработке и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w:t>
      </w:r>
    </w:p>
    <w:p w:rsidR="00BE5B38" w:rsidRDefault="0020344C">
      <w:pPr>
        <w:pStyle w:val="affe"/>
        <w:spacing w:beforeAutospacing="0" w:afterAutospacing="0"/>
        <w:ind w:firstLine="709"/>
        <w:contextualSpacing/>
        <w:jc w:val="both"/>
      </w:pPr>
      <w:r>
        <w:rPr>
          <w:rFonts w:cs="Arial"/>
          <w:color w:val="000000" w:themeColor="text1"/>
          <w:sz w:val="26"/>
          <w:szCs w:val="26"/>
        </w:rPr>
        <w:t xml:space="preserve">В случае выявления неправомерной обработки персональных данных, Учреждение осуществляет блокирование неправомерно обрабатываемых персональных данных. </w:t>
      </w:r>
    </w:p>
    <w:p w:rsidR="00BE5B38" w:rsidRDefault="0020344C">
      <w:pPr>
        <w:pStyle w:val="affe"/>
        <w:spacing w:beforeAutospacing="0" w:afterAutospacing="0"/>
        <w:ind w:firstLine="709"/>
        <w:contextualSpacing/>
        <w:jc w:val="both"/>
      </w:pPr>
      <w:r>
        <w:rPr>
          <w:rFonts w:cs="Arial"/>
          <w:color w:val="000000" w:themeColor="text1"/>
          <w:sz w:val="26"/>
          <w:szCs w:val="26"/>
        </w:rPr>
        <w:t xml:space="preserve">В случае выявления обработки неточных персональных данных, Учреждение осуществляет блокирование соответствующих персональных данных на период их уточнения и исправления. В случае подтверждения факта неточности персональных данных, Учреждение,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уточняет персональные данные и снимает блокировку. </w:t>
      </w:r>
    </w:p>
    <w:p w:rsidR="00BE5B38" w:rsidRDefault="0020344C">
      <w:pPr>
        <w:pStyle w:val="affe"/>
        <w:spacing w:beforeAutospacing="0" w:afterAutospacing="0"/>
        <w:ind w:firstLine="709"/>
        <w:contextualSpacing/>
        <w:jc w:val="both"/>
      </w:pPr>
      <w:r>
        <w:rPr>
          <w:rFonts w:cs="Arial"/>
          <w:color w:val="000000" w:themeColor="text1"/>
          <w:sz w:val="26"/>
          <w:szCs w:val="26"/>
        </w:rPr>
        <w:lastRenderedPageBreak/>
        <w:t xml:space="preserve">Учреждение обязано сообщить субъекту персональных данных или его представителю информацию об осуществляемой обработке персональных данных субъекта по запросу. </w:t>
      </w:r>
    </w:p>
    <w:p w:rsidR="00BE5B38" w:rsidRDefault="0020344C">
      <w:pPr>
        <w:spacing w:line="240" w:lineRule="auto"/>
        <w:ind w:firstLine="709"/>
        <w:contextualSpacing/>
      </w:pPr>
      <w:r>
        <w:rPr>
          <w:rFonts w:cs="Arial"/>
          <w:color w:val="000000" w:themeColor="text1"/>
          <w:szCs w:val="26"/>
        </w:rPr>
        <w:t>Если в запросе субъекта персональных данных не отражены все необходимые сведения или субъект не обладает правами доступа к запрашиваемой информации, то ему направляется мотивированный отказ.</w:t>
      </w:r>
    </w:p>
    <w:p w:rsidR="00BE5B38" w:rsidRDefault="0020344C">
      <w:pPr>
        <w:pStyle w:val="affe"/>
        <w:spacing w:beforeAutospacing="0" w:afterAutospacing="0"/>
        <w:ind w:firstLine="709"/>
        <w:contextualSpacing/>
        <w:jc w:val="both"/>
      </w:pPr>
      <w:r>
        <w:rPr>
          <w:rFonts w:cs="Arial"/>
          <w:color w:val="000000" w:themeColor="text1"/>
          <w:sz w:val="26"/>
          <w:szCs w:val="26"/>
        </w:rPr>
        <w:t xml:space="preserve">Субъекты персональных данных имеют право на получение информации, касающейся обработки их персональных данных, содержащей: подтверждение факта обработки персональных данных, правовые основания и цели обработки персональных данных; применяемые в Учреждении способы обработки персональных данных; обрабатываемые персональных данных, относящиеся к соответствующему субъекту персональных данных </w:t>
      </w:r>
    </w:p>
    <w:p w:rsidR="00BE5B38" w:rsidRDefault="0020344C">
      <w:pPr>
        <w:pStyle w:val="affe"/>
        <w:spacing w:beforeAutospacing="0" w:afterAutospacing="0"/>
        <w:ind w:firstLine="709"/>
        <w:jc w:val="both"/>
      </w:pPr>
      <w:r>
        <w:rPr>
          <w:rFonts w:cs="Arial"/>
          <w:color w:val="000000" w:themeColor="text1"/>
          <w:sz w:val="26"/>
          <w:szCs w:val="26"/>
        </w:rPr>
        <w:t xml:space="preserve">При получении запроса субъекта персональных данных или его представителя, а также уполномоченного органа по защите прав субъектов персональных данных, Учреждение предоставляет сведения в сроки в соответствии с требованиями Федерального закона «О персональных данных». </w:t>
      </w:r>
    </w:p>
    <w:p w:rsidR="00BE5B38" w:rsidRDefault="0020344C">
      <w:pPr>
        <w:pStyle w:val="affe"/>
        <w:spacing w:beforeAutospacing="0" w:afterAutospacing="0"/>
        <w:ind w:firstLine="709"/>
        <w:contextualSpacing/>
        <w:jc w:val="both"/>
      </w:pPr>
      <w:r>
        <w:rPr>
          <w:rFonts w:cs="Arial"/>
          <w:color w:val="000000" w:themeColor="text1"/>
          <w:sz w:val="26"/>
          <w:szCs w:val="26"/>
        </w:rPr>
        <w:t>Субъекты персональных данных вправе требовать от Учреждения уточнения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E5B38" w:rsidRDefault="0020344C">
      <w:pPr>
        <w:spacing w:line="240" w:lineRule="auto"/>
        <w:ind w:firstLine="709"/>
        <w:contextualSpacing/>
      </w:pPr>
      <w:r>
        <w:rPr>
          <w:rFonts w:cs="Arial"/>
          <w:color w:val="000000" w:themeColor="text1"/>
          <w:szCs w:val="26"/>
        </w:rPr>
        <w:t>В случае подтверждения факта неточности персональных данных или неправомерности их обработки, персональные данные подлежат актуализации Учреждением, или их обработка должна быть прекращена. 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Российской Федерации</w:t>
      </w:r>
    </w:p>
    <w:p w:rsidR="00BE5B38" w:rsidRDefault="0020344C">
      <w:pPr>
        <w:pStyle w:val="affe"/>
        <w:spacing w:beforeAutospacing="0" w:afterAutospacing="0"/>
        <w:ind w:firstLine="709"/>
        <w:contextualSpacing/>
        <w:jc w:val="both"/>
      </w:pPr>
      <w:r>
        <w:rPr>
          <w:rFonts w:cs="Arial"/>
          <w:sz w:val="26"/>
          <w:szCs w:val="26"/>
        </w:rPr>
        <w:t>Право субъекта персональных данных на доступ к его персональным данным может быть ограничено в соответствии с Федеральным законом «О персональных данных»</w:t>
      </w:r>
      <w:r>
        <w:rPr>
          <w:rFonts w:cs="Arial"/>
          <w:b/>
          <w:bCs/>
          <w:sz w:val="26"/>
          <w:szCs w:val="26"/>
        </w:rPr>
        <w:t>,</w:t>
      </w:r>
      <w:r>
        <w:rPr>
          <w:rFonts w:cs="Arial"/>
          <w:sz w:val="26"/>
          <w:szCs w:val="26"/>
        </w:rPr>
        <w:t xml:space="preserve"> в том числе, если доступ субъекта персональных данных к его Персональным данным нарушает права и законные интересы третьих лиц. </w:t>
      </w:r>
    </w:p>
    <w:p w:rsidR="00BE5B38" w:rsidRDefault="0020344C">
      <w:pPr>
        <w:pStyle w:val="affe"/>
        <w:spacing w:beforeAutospacing="0" w:afterAutospacing="0"/>
        <w:ind w:firstLine="709"/>
        <w:contextualSpacing/>
        <w:jc w:val="both"/>
      </w:pPr>
      <w:r>
        <w:rPr>
          <w:rFonts w:cs="Arial"/>
          <w:color w:val="000000" w:themeColor="text1"/>
          <w:sz w:val="26"/>
          <w:szCs w:val="26"/>
        </w:rPr>
        <w:t xml:space="preserve">В случае отзыва согласия на обработку персональных данных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 персональных данных». </w:t>
      </w:r>
    </w:p>
    <w:p w:rsidR="00BE5B38" w:rsidRDefault="0020344C">
      <w:pPr>
        <w:pStyle w:val="affe"/>
        <w:shd w:val="clear" w:color="auto" w:fill="FFFFFF"/>
        <w:spacing w:beforeAutospacing="0" w:afterAutospacing="0"/>
        <w:ind w:firstLine="709"/>
        <w:contextualSpacing/>
        <w:jc w:val="both"/>
      </w:pPr>
      <w:r>
        <w:rPr>
          <w:rFonts w:cs="Arial"/>
          <w:color w:val="000000" w:themeColor="text1"/>
          <w:sz w:val="26"/>
          <w:szCs w:val="26"/>
        </w:rPr>
        <w:t>Учреждение обязано прекратить обработку персональных данных:</w:t>
      </w:r>
    </w:p>
    <w:p w:rsidR="00BE5B38" w:rsidRDefault="0020344C">
      <w:pPr>
        <w:pStyle w:val="affe"/>
        <w:shd w:val="clear" w:color="auto" w:fill="FFFFFF"/>
        <w:spacing w:beforeAutospacing="0" w:afterAutospacing="0"/>
        <w:ind w:firstLine="709"/>
        <w:contextualSpacing/>
        <w:jc w:val="both"/>
      </w:pPr>
      <w:r>
        <w:rPr>
          <w:rFonts w:cs="Arial"/>
          <w:color w:val="000000" w:themeColor="text1"/>
          <w:sz w:val="26"/>
          <w:szCs w:val="26"/>
        </w:rP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BE5B38" w:rsidRDefault="0020344C">
      <w:pPr>
        <w:pStyle w:val="affe"/>
        <w:shd w:val="clear" w:color="auto" w:fill="FFFFFF"/>
        <w:spacing w:beforeAutospacing="0" w:afterAutospacing="0"/>
        <w:ind w:firstLine="709"/>
        <w:contextualSpacing/>
        <w:jc w:val="both"/>
      </w:pPr>
      <w:r>
        <w:rPr>
          <w:rFonts w:cs="Arial"/>
          <w:color w:val="000000" w:themeColor="text1"/>
          <w:sz w:val="26"/>
          <w:szCs w:val="26"/>
        </w:rPr>
        <w:t>- в случае отзыва субъектом персональных данных согласия на обработку его персональных данных;</w:t>
      </w:r>
    </w:p>
    <w:p w:rsidR="00BE5B38" w:rsidRDefault="0020344C">
      <w:pPr>
        <w:pStyle w:val="affe"/>
        <w:shd w:val="clear" w:color="auto" w:fill="FFFFFF"/>
        <w:spacing w:beforeAutospacing="0" w:afterAutospacing="0"/>
        <w:ind w:firstLine="709"/>
        <w:contextualSpacing/>
        <w:jc w:val="both"/>
      </w:pPr>
      <w:r>
        <w:rPr>
          <w:rFonts w:cs="Arial"/>
          <w:color w:val="000000" w:themeColor="text1"/>
          <w:sz w:val="26"/>
          <w:szCs w:val="26"/>
        </w:rPr>
        <w:t>- в случае достижения цели обработки персональных данных и уничтожить персональные данные в срок, не превышающий тридцати дней с даты достижения цели обработки персональных данных.</w:t>
      </w:r>
    </w:p>
    <w:p w:rsidR="00BE5B38" w:rsidRDefault="00BE5B38">
      <w:pPr>
        <w:shd w:val="clear" w:color="auto" w:fill="FFFFFF"/>
        <w:spacing w:line="240" w:lineRule="auto"/>
        <w:ind w:firstLine="709"/>
        <w:contextualSpacing/>
        <w:rPr>
          <w:rFonts w:cs="Arial"/>
          <w:b/>
          <w:color w:val="000000" w:themeColor="text1"/>
          <w:szCs w:val="26"/>
        </w:rPr>
      </w:pPr>
    </w:p>
    <w:p w:rsidR="00BE5B38" w:rsidRDefault="0020344C">
      <w:pPr>
        <w:shd w:val="clear" w:color="auto" w:fill="FFFFFF"/>
        <w:spacing w:line="240" w:lineRule="auto"/>
        <w:contextualSpacing/>
        <w:jc w:val="center"/>
      </w:pPr>
      <w:r>
        <w:rPr>
          <w:rFonts w:cs="Arial"/>
          <w:b/>
          <w:color w:val="000000" w:themeColor="text1"/>
          <w:szCs w:val="26"/>
        </w:rPr>
        <w:t>7. Заключение</w:t>
      </w:r>
    </w:p>
    <w:p w:rsidR="00BE5B38" w:rsidRDefault="0020344C">
      <w:pPr>
        <w:pStyle w:val="30"/>
        <w:spacing w:line="240" w:lineRule="auto"/>
        <w:ind w:firstLine="709"/>
        <w:contextualSpacing/>
      </w:pPr>
      <w:r>
        <w:rPr>
          <w:rFonts w:cs="Arial"/>
          <w:color w:val="000000" w:themeColor="text1"/>
          <w:szCs w:val="26"/>
        </w:rPr>
        <w:t xml:space="preserve">Политика подлежит пересмотру в ходе периодического анализа со стороны </w:t>
      </w:r>
      <w:r>
        <w:rPr>
          <w:rFonts w:cs="Arial"/>
          <w:color w:val="000000" w:themeColor="text1"/>
          <w:szCs w:val="26"/>
        </w:rPr>
        <w:lastRenderedPageBreak/>
        <w:t>руководства Учреждения, а также в случаях изменения законодательства Российской Федерации в области персональных данных.</w:t>
      </w:r>
    </w:p>
    <w:p w:rsidR="00BE5B38" w:rsidRDefault="0020344C">
      <w:pPr>
        <w:pStyle w:val="30"/>
        <w:spacing w:line="240" w:lineRule="auto"/>
        <w:ind w:firstLine="709"/>
        <w:contextualSpacing/>
      </w:pPr>
      <w:r>
        <w:rPr>
          <w:rFonts w:cs="Arial"/>
          <w:color w:val="000000" w:themeColor="text1"/>
          <w:szCs w:val="26"/>
        </w:rPr>
        <w:t>Политика подлежит опубликованию на официальном сайте Учреждения.</w:t>
      </w:r>
    </w:p>
    <w:p w:rsidR="00BE5B38" w:rsidRDefault="0020344C">
      <w:pPr>
        <w:shd w:val="clear" w:color="auto" w:fill="FFFFFF"/>
        <w:spacing w:line="240" w:lineRule="auto"/>
        <w:ind w:firstLine="709"/>
        <w:contextualSpacing/>
      </w:pPr>
      <w:r>
        <w:rPr>
          <w:rFonts w:cs="Arial"/>
          <w:color w:val="000000" w:themeColor="text1"/>
          <w:szCs w:val="26"/>
        </w:rPr>
        <w:t>Настоящая Политика вступает в силу с момента её утверждения руководителем Учреждения и действует бессрочно, до замены её новой Политикой.</w:t>
      </w:r>
    </w:p>
    <w:p w:rsidR="00BE5B38" w:rsidRDefault="00BE5B38">
      <w:pPr>
        <w:pStyle w:val="30"/>
        <w:spacing w:line="240" w:lineRule="auto"/>
        <w:ind w:firstLine="709"/>
        <w:contextualSpacing/>
        <w:rPr>
          <w:rFonts w:cs="Times New Roman"/>
          <w:color w:val="000000" w:themeColor="text1"/>
          <w:szCs w:val="26"/>
          <w:highlight w:val="white"/>
        </w:rPr>
      </w:pPr>
    </w:p>
    <w:p w:rsidR="00BE5B38" w:rsidRDefault="00BE5B38">
      <w:pPr>
        <w:pStyle w:val="30"/>
        <w:spacing w:line="240" w:lineRule="auto"/>
        <w:ind w:firstLine="709"/>
        <w:contextualSpacing/>
        <w:rPr>
          <w:rFonts w:cs="Times New Roman"/>
          <w:color w:val="000000" w:themeColor="text1"/>
          <w:szCs w:val="26"/>
          <w:highlight w:val="white"/>
        </w:rPr>
      </w:pPr>
    </w:p>
    <w:p w:rsidR="00BE5B38" w:rsidRDefault="00BE5B38">
      <w:pPr>
        <w:pStyle w:val="30"/>
        <w:spacing w:line="240" w:lineRule="auto"/>
        <w:ind w:firstLine="709"/>
        <w:contextualSpacing/>
        <w:rPr>
          <w:rFonts w:cs="Times New Roman"/>
          <w:color w:val="000000" w:themeColor="text1"/>
          <w:szCs w:val="26"/>
          <w:highlight w:val="white"/>
        </w:rPr>
      </w:pPr>
    </w:p>
    <w:p w:rsidR="00BE5B38" w:rsidRDefault="00BE5B38">
      <w:pPr>
        <w:pStyle w:val="30"/>
        <w:spacing w:line="240" w:lineRule="auto"/>
        <w:ind w:firstLine="709"/>
        <w:contextualSpacing/>
        <w:rPr>
          <w:rFonts w:cs="Times New Roman"/>
          <w:color w:val="000000" w:themeColor="text1"/>
          <w:szCs w:val="26"/>
          <w:highlight w:val="white"/>
        </w:rPr>
      </w:pPr>
    </w:p>
    <w:p w:rsidR="00BE5B38" w:rsidRDefault="00BE5B38">
      <w:pPr>
        <w:pStyle w:val="30"/>
        <w:spacing w:line="240" w:lineRule="auto"/>
        <w:ind w:firstLine="709"/>
        <w:contextualSpacing/>
        <w:rPr>
          <w:rFonts w:cs="Times New Roman"/>
          <w:color w:val="000000" w:themeColor="text1"/>
          <w:szCs w:val="26"/>
          <w:highlight w:val="white"/>
        </w:rPr>
      </w:pPr>
    </w:p>
    <w:p w:rsidR="00BE5B38" w:rsidRDefault="00BE5B38">
      <w:pPr>
        <w:pStyle w:val="30"/>
        <w:spacing w:line="240" w:lineRule="auto"/>
        <w:ind w:firstLine="709"/>
        <w:contextualSpacing/>
        <w:rPr>
          <w:rFonts w:cs="Times New Roman"/>
          <w:color w:val="000000" w:themeColor="text1"/>
          <w:szCs w:val="26"/>
          <w:highlight w:val="white"/>
        </w:rPr>
      </w:pPr>
    </w:p>
    <w:p w:rsidR="00BE5B38" w:rsidRDefault="00BE5B38">
      <w:pPr>
        <w:pStyle w:val="30"/>
        <w:spacing w:line="240" w:lineRule="auto"/>
        <w:ind w:firstLine="709"/>
        <w:contextualSpacing/>
        <w:rPr>
          <w:rFonts w:cs="Times New Roman"/>
          <w:color w:val="000000" w:themeColor="text1"/>
          <w:szCs w:val="26"/>
          <w:highlight w:val="white"/>
        </w:rPr>
      </w:pPr>
    </w:p>
    <w:p w:rsidR="00BE5B38" w:rsidRDefault="00BE5B38">
      <w:pPr>
        <w:pStyle w:val="30"/>
        <w:spacing w:line="240" w:lineRule="auto"/>
        <w:ind w:firstLine="709"/>
        <w:contextualSpacing/>
        <w:rPr>
          <w:rFonts w:cs="Times New Roman"/>
          <w:color w:val="000000" w:themeColor="text1"/>
          <w:szCs w:val="26"/>
          <w:highlight w:val="white"/>
        </w:rPr>
      </w:pPr>
    </w:p>
    <w:p w:rsidR="00BE5B38" w:rsidRDefault="00BE5B38">
      <w:pPr>
        <w:pStyle w:val="30"/>
        <w:spacing w:line="240" w:lineRule="auto"/>
        <w:ind w:firstLine="709"/>
        <w:contextualSpacing/>
        <w:rPr>
          <w:rFonts w:cs="Times New Roman"/>
          <w:color w:val="000000" w:themeColor="text1"/>
          <w:szCs w:val="26"/>
          <w:highlight w:val="white"/>
        </w:rPr>
      </w:pPr>
    </w:p>
    <w:p w:rsidR="00BE5B38" w:rsidRDefault="00BE5B38">
      <w:pPr>
        <w:pStyle w:val="30"/>
        <w:spacing w:line="240" w:lineRule="auto"/>
        <w:ind w:firstLine="709"/>
        <w:contextualSpacing/>
        <w:rPr>
          <w:rFonts w:cs="Times New Roman"/>
          <w:color w:val="000000" w:themeColor="text1"/>
          <w:szCs w:val="26"/>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BE5B38">
      <w:pPr>
        <w:spacing w:line="240" w:lineRule="auto"/>
        <w:ind w:firstLine="709"/>
        <w:contextualSpacing/>
        <w:rPr>
          <w:rFonts w:cs="Arial"/>
          <w:color w:val="000000" w:themeColor="text1"/>
          <w:sz w:val="24"/>
          <w:highlight w:val="white"/>
        </w:rPr>
      </w:pPr>
    </w:p>
    <w:p w:rsidR="00BE5B38" w:rsidRDefault="0020344C">
      <w:pPr>
        <w:spacing w:line="240" w:lineRule="auto"/>
        <w:jc w:val="right"/>
      </w:pPr>
      <w:r>
        <w:rPr>
          <w:rFonts w:cs="Arial"/>
          <w:b/>
          <w:color w:val="000000" w:themeColor="text1"/>
          <w:sz w:val="24"/>
        </w:rPr>
        <w:lastRenderedPageBreak/>
        <w:t>ПРИЛОЖЕНИЕ №1</w:t>
      </w:r>
    </w:p>
    <w:p w:rsidR="00BE5B38" w:rsidRDefault="0020344C">
      <w:pPr>
        <w:spacing w:line="240" w:lineRule="auto"/>
        <w:jc w:val="right"/>
        <w:rPr>
          <w:rFonts w:ascii="Liberation Serif" w:hAnsi="Liberation Serif"/>
        </w:rPr>
      </w:pPr>
      <w:r>
        <w:rPr>
          <w:rFonts w:cs="Arial"/>
          <w:color w:val="000000" w:themeColor="text1"/>
          <w:sz w:val="24"/>
        </w:rPr>
        <w:t xml:space="preserve">к «Политике обработки персональных данных </w:t>
      </w:r>
    </w:p>
    <w:p w:rsidR="00BE5B38" w:rsidRDefault="0020344C">
      <w:pPr>
        <w:spacing w:line="240" w:lineRule="auto"/>
        <w:jc w:val="right"/>
        <w:rPr>
          <w:rFonts w:ascii="Liberation Serif" w:hAnsi="Liberation Serif"/>
        </w:rPr>
      </w:pPr>
      <w:r>
        <w:rPr>
          <w:rFonts w:cs="Arial"/>
          <w:color w:val="000000" w:themeColor="text1"/>
          <w:sz w:val="24"/>
        </w:rPr>
        <w:t>в ОГКУ «</w:t>
      </w:r>
      <w:proofErr w:type="spellStart"/>
      <w:r>
        <w:rPr>
          <w:rFonts w:cs="Arial"/>
          <w:color w:val="000000" w:themeColor="text1"/>
          <w:sz w:val="24"/>
        </w:rPr>
        <w:t>Госюрбюро</w:t>
      </w:r>
      <w:proofErr w:type="spellEnd"/>
      <w:r>
        <w:rPr>
          <w:rFonts w:cs="Arial"/>
          <w:color w:val="000000" w:themeColor="text1"/>
          <w:sz w:val="24"/>
        </w:rPr>
        <w:t>»</w:t>
      </w:r>
    </w:p>
    <w:p w:rsidR="00BE5B38" w:rsidRDefault="00BE5B38">
      <w:pPr>
        <w:spacing w:line="240" w:lineRule="auto"/>
        <w:jc w:val="right"/>
        <w:rPr>
          <w:rFonts w:cs="Arial"/>
          <w:b/>
          <w:color w:val="000000" w:themeColor="text1"/>
          <w:sz w:val="24"/>
        </w:rPr>
      </w:pPr>
    </w:p>
    <w:p w:rsidR="00BE5B38" w:rsidRDefault="0020344C">
      <w:pPr>
        <w:spacing w:line="240" w:lineRule="auto"/>
        <w:jc w:val="center"/>
        <w:rPr>
          <w:rFonts w:ascii="Liberation Serif" w:hAnsi="Liberation Serif"/>
        </w:rPr>
      </w:pPr>
      <w:r>
        <w:rPr>
          <w:rFonts w:cs="Liberation Serif;Times New Roma"/>
          <w:b/>
          <w:color w:val="000000"/>
          <w:sz w:val="22"/>
          <w:szCs w:val="22"/>
        </w:rPr>
        <w:t xml:space="preserve">Согласие на обработку персональных данных </w:t>
      </w:r>
      <w:r>
        <w:rPr>
          <w:rFonts w:cs="Liberation Serif;Times New Roma"/>
          <w:b/>
          <w:color w:val="000000"/>
          <w:sz w:val="22"/>
          <w:szCs w:val="22"/>
          <w:lang w:val="en-US"/>
        </w:rPr>
        <w:t xml:space="preserve"> </w:t>
      </w:r>
      <w:r>
        <w:rPr>
          <w:rFonts w:cs="Liberation Serif;Times New Roma"/>
          <w:b/>
          <w:color w:val="000000"/>
          <w:sz w:val="22"/>
          <w:szCs w:val="22"/>
        </w:rPr>
        <w:t>работника  ОГКУ «</w:t>
      </w:r>
      <w:proofErr w:type="spellStart"/>
      <w:r>
        <w:rPr>
          <w:rFonts w:cs="Liberation Serif;Times New Roma"/>
          <w:b/>
          <w:color w:val="000000"/>
          <w:sz w:val="22"/>
          <w:szCs w:val="22"/>
        </w:rPr>
        <w:t>Госюрбюро</w:t>
      </w:r>
      <w:proofErr w:type="spellEnd"/>
      <w:r>
        <w:rPr>
          <w:rFonts w:cs="Liberation Serif;Times New Roma"/>
          <w:b/>
          <w:color w:val="000000"/>
          <w:sz w:val="22"/>
          <w:szCs w:val="22"/>
        </w:rPr>
        <w:t>»</w:t>
      </w:r>
    </w:p>
    <w:p w:rsidR="00BE5B38" w:rsidRDefault="00BE5B38">
      <w:pPr>
        <w:pStyle w:val="Standard"/>
        <w:widowControl w:val="0"/>
        <w:tabs>
          <w:tab w:val="left" w:pos="1350"/>
          <w:tab w:val="left" w:pos="6237"/>
        </w:tabs>
        <w:jc w:val="center"/>
        <w:rPr>
          <w:rFonts w:ascii="Times New Roman" w:hAnsi="Times New Roman" w:cs="Liberation Serif;Times New Roma"/>
          <w:b/>
          <w:color w:val="000000"/>
          <w:sz w:val="22"/>
          <w:szCs w:val="22"/>
        </w:rPr>
      </w:pPr>
    </w:p>
    <w:p w:rsidR="00BE5B38" w:rsidRDefault="0020344C">
      <w:pPr>
        <w:pStyle w:val="Standard"/>
        <w:widowControl w:val="0"/>
        <w:tabs>
          <w:tab w:val="left" w:pos="9645"/>
        </w:tabs>
        <w:spacing w:line="235" w:lineRule="auto"/>
        <w:ind w:firstLine="709"/>
        <w:jc w:val="both"/>
        <w:rPr>
          <w:rFonts w:ascii="Liberation Serif" w:hAnsi="Liberation Serif"/>
        </w:rPr>
      </w:pPr>
      <w:r>
        <w:rPr>
          <w:rFonts w:ascii="Times New Roman" w:hAnsi="Times New Roman" w:cs="Liberation Serif;Times New Roma"/>
          <w:sz w:val="22"/>
          <w:szCs w:val="22"/>
        </w:rPr>
        <w:t>Я,</w:t>
      </w:r>
      <w:r>
        <w:rPr>
          <w:rFonts w:ascii="Times New Roman" w:hAnsi="Times New Roman" w:cs="Liberation Serif;Times New Roma"/>
          <w:b/>
          <w:sz w:val="22"/>
          <w:szCs w:val="22"/>
        </w:rPr>
        <w:t xml:space="preserve"> </w:t>
      </w:r>
      <w:r>
        <w:rPr>
          <w:rFonts w:ascii="Times New Roman" w:hAnsi="Times New Roman" w:cs="Liberation Serif;Times New Roma"/>
          <w:b/>
          <w:sz w:val="21"/>
          <w:szCs w:val="21"/>
          <w:u w:val="single"/>
        </w:rPr>
        <w:tab/>
      </w:r>
    </w:p>
    <w:p w:rsidR="00BE5B38" w:rsidRDefault="0020344C">
      <w:pPr>
        <w:pStyle w:val="Standard"/>
        <w:widowControl w:val="0"/>
        <w:spacing w:line="235" w:lineRule="auto"/>
        <w:jc w:val="center"/>
        <w:rPr>
          <w:rFonts w:ascii="Liberation Serif" w:hAnsi="Liberation Serif"/>
        </w:rPr>
      </w:pPr>
      <w:r>
        <w:rPr>
          <w:rFonts w:ascii="Times New Roman" w:hAnsi="Times New Roman" w:cs="Liberation Serif;Times New Roma"/>
          <w:sz w:val="21"/>
          <w:szCs w:val="21"/>
          <w:vertAlign w:val="superscript"/>
        </w:rPr>
        <w:t>(фамилия, имя, отчество)</w:t>
      </w:r>
    </w:p>
    <w:p w:rsidR="00BE5B38" w:rsidRDefault="0020344C">
      <w:pPr>
        <w:pStyle w:val="Standard"/>
        <w:widowControl w:val="0"/>
        <w:spacing w:line="235" w:lineRule="auto"/>
        <w:jc w:val="both"/>
        <w:rPr>
          <w:rFonts w:ascii="Liberation Serif" w:hAnsi="Liberation Serif"/>
        </w:rPr>
      </w:pPr>
      <w:r>
        <w:rPr>
          <w:rFonts w:ascii="Times New Roman" w:hAnsi="Times New Roman" w:cs="Liberation Serif;Times New Roma"/>
          <w:sz w:val="22"/>
          <w:szCs w:val="22"/>
        </w:rPr>
        <w:t>(далее – субъект персональных данных), даю согласие о</w:t>
      </w:r>
      <w:r>
        <w:rPr>
          <w:rFonts w:ascii="Times New Roman" w:hAnsi="Times New Roman" w:cs="Liberation Serif;Times New Roma"/>
          <w:color w:val="000000"/>
          <w:sz w:val="22"/>
          <w:szCs w:val="22"/>
        </w:rPr>
        <w:t>бластному государственному казенному учреждению «Государственное юридическое бюро Белгородской области»</w:t>
      </w:r>
      <w:r>
        <w:rPr>
          <w:rFonts w:ascii="Times New Roman" w:hAnsi="Times New Roman" w:cs="Liberation Serif;Times New Roma"/>
          <w:sz w:val="22"/>
          <w:szCs w:val="22"/>
        </w:rPr>
        <w:t xml:space="preserve"> адрес местонахождения: </w:t>
      </w:r>
      <w:r>
        <w:rPr>
          <w:rFonts w:ascii="Times New Roman" w:hAnsi="Times New Roman" w:cs="Liberation Serif;Times New Roma"/>
          <w:color w:val="000000"/>
          <w:sz w:val="22"/>
          <w:szCs w:val="22"/>
        </w:rPr>
        <w:t>Белгородская обл., г. Белгород, ул. Есенина, д. 9</w:t>
      </w:r>
      <w:r>
        <w:rPr>
          <w:rFonts w:ascii="Times New Roman" w:hAnsi="Times New Roman" w:cs="Liberation Serif;Times New Roma"/>
          <w:sz w:val="22"/>
          <w:szCs w:val="22"/>
        </w:rPr>
        <w:t>, на обработку и использование данных, содержащихся в настоящем согласии, с целью соблюдения действующего законодательства.</w:t>
      </w:r>
    </w:p>
    <w:p w:rsidR="00BE5B38" w:rsidRDefault="0020344C">
      <w:pPr>
        <w:pStyle w:val="Standard"/>
        <w:widowControl w:val="0"/>
        <w:tabs>
          <w:tab w:val="left" w:pos="10150"/>
        </w:tabs>
        <w:spacing w:line="235" w:lineRule="auto"/>
        <w:ind w:firstLine="709"/>
        <w:jc w:val="both"/>
        <w:rPr>
          <w:rFonts w:ascii="Liberation Serif" w:hAnsi="Liberation Serif"/>
        </w:rPr>
      </w:pPr>
      <w:r>
        <w:rPr>
          <w:rFonts w:ascii="Times New Roman" w:hAnsi="Times New Roman" w:cs="Liberation Serif;Times New Roma"/>
          <w:sz w:val="22"/>
          <w:szCs w:val="22"/>
        </w:rPr>
        <w:t xml:space="preserve">Документ, удостоверяющий личность, </w:t>
      </w:r>
      <w:r>
        <w:rPr>
          <w:rFonts w:ascii="Times New Roman" w:hAnsi="Times New Roman" w:cs="Liberation Serif;Times New Roma"/>
          <w:sz w:val="22"/>
          <w:szCs w:val="22"/>
          <w:u w:val="single"/>
        </w:rPr>
        <w:t>_______________________________________________</w:t>
      </w:r>
    </w:p>
    <w:p w:rsidR="00BE5B38" w:rsidRDefault="0020344C">
      <w:pPr>
        <w:pStyle w:val="Standard"/>
        <w:widowControl w:val="0"/>
        <w:spacing w:line="235" w:lineRule="auto"/>
        <w:ind w:firstLine="709"/>
        <w:jc w:val="both"/>
        <w:rPr>
          <w:rFonts w:ascii="Liberation Serif" w:hAnsi="Liberation Serif"/>
        </w:rPr>
      </w:pPr>
      <w:r>
        <w:rPr>
          <w:rFonts w:ascii="Times New Roman" w:eastAsia="Liberation Serif;Times New Roma" w:hAnsi="Times New Roman" w:cs="Liberation Serif;Times New Roma"/>
          <w:sz w:val="22"/>
          <w:szCs w:val="22"/>
          <w:vertAlign w:val="superscript"/>
        </w:rPr>
        <w:t xml:space="preserve">                                                                                                                 </w:t>
      </w:r>
      <w:r>
        <w:rPr>
          <w:rFonts w:ascii="Times New Roman" w:hAnsi="Times New Roman" w:cs="Liberation Serif;Times New Roma"/>
          <w:sz w:val="22"/>
          <w:szCs w:val="22"/>
          <w:vertAlign w:val="superscript"/>
        </w:rPr>
        <w:t>(наименование, номер и серия документа, кем и когда выдан)</w:t>
      </w:r>
    </w:p>
    <w:p w:rsidR="00BE5B38" w:rsidRDefault="0020344C">
      <w:pPr>
        <w:pStyle w:val="Standard"/>
        <w:widowControl w:val="0"/>
        <w:tabs>
          <w:tab w:val="left" w:pos="10200"/>
        </w:tabs>
        <w:spacing w:line="235" w:lineRule="auto"/>
        <w:jc w:val="both"/>
        <w:rPr>
          <w:rFonts w:ascii="Liberation Serif" w:hAnsi="Liberation Serif"/>
        </w:rPr>
      </w:pPr>
      <w:r>
        <w:rPr>
          <w:rFonts w:ascii="Times New Roman" w:hAnsi="Times New Roman" w:cs="Liberation Serif;Times New Roma"/>
          <w:sz w:val="22"/>
          <w:szCs w:val="22"/>
          <w:u w:val="single"/>
        </w:rPr>
        <w:t>_______________________________________________________________________________________</w:t>
      </w:r>
    </w:p>
    <w:p w:rsidR="00BE5B38" w:rsidRDefault="0020344C">
      <w:pPr>
        <w:pStyle w:val="Standard"/>
        <w:widowControl w:val="0"/>
        <w:tabs>
          <w:tab w:val="left" w:pos="10200"/>
          <w:tab w:val="left" w:pos="10263"/>
        </w:tabs>
        <w:spacing w:line="235" w:lineRule="auto"/>
        <w:ind w:right="-283" w:firstLine="737"/>
        <w:jc w:val="both"/>
        <w:rPr>
          <w:rFonts w:ascii="Liberation Serif" w:hAnsi="Liberation Serif"/>
        </w:rPr>
      </w:pPr>
      <w:r>
        <w:rPr>
          <w:rFonts w:ascii="Times New Roman" w:hAnsi="Times New Roman" w:cs="Liberation Serif;Times New Roma"/>
          <w:sz w:val="22"/>
          <w:szCs w:val="22"/>
        </w:rPr>
        <w:t xml:space="preserve">Адрес регистрации по месту жительства </w:t>
      </w:r>
      <w:r>
        <w:rPr>
          <w:rFonts w:ascii="Times New Roman" w:hAnsi="Times New Roman" w:cs="Liberation Serif;Times New Roma"/>
          <w:sz w:val="22"/>
          <w:szCs w:val="22"/>
          <w:u w:val="single"/>
        </w:rPr>
        <w:t>_____________________________________________</w:t>
      </w:r>
    </w:p>
    <w:p w:rsidR="00BE5B38" w:rsidRDefault="0020344C">
      <w:pPr>
        <w:pStyle w:val="Standard"/>
        <w:widowControl w:val="0"/>
        <w:tabs>
          <w:tab w:val="left" w:pos="10200"/>
        </w:tabs>
        <w:spacing w:line="235" w:lineRule="auto"/>
        <w:jc w:val="center"/>
        <w:rPr>
          <w:rFonts w:ascii="Liberation Serif" w:hAnsi="Liberation Serif"/>
        </w:rPr>
      </w:pPr>
      <w:r>
        <w:rPr>
          <w:rFonts w:ascii="Times New Roman" w:hAnsi="Times New Roman" w:cs="Liberation Serif;Times New Roma"/>
          <w:sz w:val="22"/>
          <w:szCs w:val="22"/>
          <w:vertAlign w:val="superscript"/>
        </w:rPr>
        <w:t xml:space="preserve">                                                            (</w:t>
      </w:r>
      <w:r>
        <w:rPr>
          <w:rFonts w:ascii="Times New Roman" w:hAnsi="Times New Roman" w:cs="Liberation Serif;Times New Roma"/>
          <w:sz w:val="22"/>
          <w:szCs w:val="22"/>
          <w:u w:val="single"/>
          <w:vertAlign w:val="superscript"/>
        </w:rPr>
        <w:t>почтовый адрес)</w:t>
      </w:r>
    </w:p>
    <w:p w:rsidR="00BE5B38" w:rsidRDefault="0020344C">
      <w:pPr>
        <w:pStyle w:val="Standard"/>
        <w:widowControl w:val="0"/>
        <w:tabs>
          <w:tab w:val="left" w:pos="10201"/>
        </w:tabs>
        <w:spacing w:line="235" w:lineRule="auto"/>
        <w:ind w:right="-227" w:firstLine="737"/>
        <w:jc w:val="both"/>
        <w:rPr>
          <w:rFonts w:ascii="Liberation Serif" w:hAnsi="Liberation Serif"/>
        </w:rPr>
      </w:pPr>
      <w:r>
        <w:rPr>
          <w:rFonts w:ascii="Times New Roman" w:hAnsi="Times New Roman" w:cs="Liberation Serif;Times New Roma"/>
          <w:sz w:val="22"/>
          <w:szCs w:val="22"/>
        </w:rPr>
        <w:t>Адрес фактического проживания_____________________________________________________</w:t>
      </w:r>
    </w:p>
    <w:p w:rsidR="00BE5B38" w:rsidRDefault="0020344C">
      <w:pPr>
        <w:pStyle w:val="Standard"/>
        <w:widowControl w:val="0"/>
        <w:tabs>
          <w:tab w:val="left" w:pos="10201"/>
        </w:tabs>
        <w:spacing w:line="235" w:lineRule="auto"/>
        <w:ind w:right="-227"/>
        <w:jc w:val="center"/>
        <w:rPr>
          <w:rFonts w:ascii="Liberation Serif" w:hAnsi="Liberation Serif"/>
        </w:rPr>
      </w:pPr>
      <w:r>
        <w:rPr>
          <w:rFonts w:ascii="Times New Roman" w:hAnsi="Times New Roman" w:cs="Liberation Serif;Times New Roma"/>
          <w:sz w:val="22"/>
          <w:szCs w:val="22"/>
          <w:vertAlign w:val="superscript"/>
        </w:rPr>
        <w:t xml:space="preserve">                                             (почтовый адрес фактического проживания, контактный телефон)</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Перечень персональных данных, на обработку которых дается согласие субъекта персональных данных:</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1. Фамилия, имя, отчество, дата и место рождения, гражданство.</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2. Прежние фамилия, имя, отчество, дата, место и причина изменения(в случае изменения).</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3. Владение иностранными языками и языками народов Российской Федерации.</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6. Выполняемая работа с начала трудовой деятельности (включая военную службу, работу по совместительству, предпринимательскую деятельность и т.п.).</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7.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8. Государственные награды, иные награды и знаки отличия (кем награжден и когда).</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9. Степень родства, фамилии, имена, отчества, даты рождения, места рождения, места работы и домашние адреса близких родственников (отца, матери, братьев, сестер и детей), а также супруги (супруга), в том числе бывшей (бывшего), супругов братьев и сестер, братьев и сестер супругов.</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10. Пребывание за границей (когда, где, с какой целью).</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11.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они проживают за границей).</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12. Адрес регистрации и фактического проживания.</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13. Дата регистрации по месту жительства.</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14. Паспорт (серия, номер, кем и когда выдан).</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15. Номер телефона.</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16. Отношение к воинской обязанности, сведения по воинскому учету (для граждан, пребывающих в запасе, и лиц, подлежащих призыву на военную службу).</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17. Идентификационный номер налогоплательщика.</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18. Номер страхового свидетельства обязательного пенсионного страхования, страховой номер индивидуального лицевого счета  (если имеется).</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19. Наличие (отсутствие) судимости.</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20. Сведения о последнем месте государственной или муниципальной службы.</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21. Причастность (непричастность) гражданина к коррупционным правонарушениям.</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 xml:space="preserve">22. Наличие инвалидности. Индивидуальная программа реабилитации или </w:t>
      </w:r>
      <w:proofErr w:type="spellStart"/>
      <w:r>
        <w:rPr>
          <w:rFonts w:ascii="Times New Roman" w:hAnsi="Times New Roman" w:cs="Liberation Serif;Times New Roma"/>
          <w:sz w:val="22"/>
          <w:szCs w:val="22"/>
        </w:rPr>
        <w:t>абилитации</w:t>
      </w:r>
      <w:proofErr w:type="spellEnd"/>
      <w:r>
        <w:rPr>
          <w:rFonts w:ascii="Times New Roman" w:hAnsi="Times New Roman" w:cs="Liberation Serif;Times New Roma"/>
          <w:sz w:val="22"/>
          <w:szCs w:val="22"/>
        </w:rPr>
        <w:t xml:space="preserve"> </w:t>
      </w:r>
      <w:r>
        <w:rPr>
          <w:rFonts w:ascii="Times New Roman" w:hAnsi="Times New Roman" w:cs="Liberation Serif;Times New Roma"/>
          <w:sz w:val="22"/>
          <w:szCs w:val="22"/>
        </w:rPr>
        <w:lastRenderedPageBreak/>
        <w:t>инвалида.</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обработка персональных данных будет осуществляться путем смешанной обработки, с передачей по внутренней сети юридического лица и без передачи по сети Интернет.</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Я согласен:</w:t>
      </w:r>
    </w:p>
    <w:p w:rsidR="00BE5B38" w:rsidRDefault="0020344C">
      <w:pPr>
        <w:pStyle w:val="Standard"/>
        <w:widowControl w:val="0"/>
        <w:spacing w:line="235" w:lineRule="auto"/>
        <w:ind w:firstLine="709"/>
        <w:jc w:val="both"/>
        <w:rPr>
          <w:rFonts w:ascii="Liberation Serif" w:hAnsi="Liberation Serif"/>
        </w:rPr>
      </w:pPr>
      <w:r>
        <w:rPr>
          <w:rFonts w:ascii="Times New Roman" w:hAnsi="Times New Roman" w:cs="Liberation Serif;Times New Roma"/>
          <w:sz w:val="22"/>
          <w:szCs w:val="22"/>
        </w:rPr>
        <w:t>- на передачу своих персональных данных в целях обязательного социального страхования, обязательного медицинского страхования и других действий в соответствии с федеральным и областным законодательством, содействия субъекту персональных данных в профессиональной деятельности, в обучении и должностном росте, а также учета результатов исполнения им должностных обязанностей;</w:t>
      </w:r>
    </w:p>
    <w:p w:rsidR="00BE5B38" w:rsidRDefault="0020344C">
      <w:pPr>
        <w:pStyle w:val="Standard"/>
        <w:spacing w:line="235" w:lineRule="auto"/>
        <w:ind w:firstLine="709"/>
        <w:jc w:val="both"/>
        <w:rPr>
          <w:rFonts w:ascii="Liberation Serif" w:hAnsi="Liberation Serif"/>
        </w:rPr>
      </w:pPr>
      <w:r>
        <w:rPr>
          <w:rFonts w:ascii="Times New Roman" w:hAnsi="Times New Roman" w:cs="Liberation Serif;Times New Roma"/>
          <w:sz w:val="22"/>
          <w:szCs w:val="22"/>
        </w:rPr>
        <w:t>- на передачу своих персональных данных в Пенсионный фонд Российской Федерации в целях формирования в электронном виде информации о трудовой деятельности и трудовом стаже в соответствии с действующим законодательством;</w:t>
      </w:r>
    </w:p>
    <w:p w:rsidR="00BE5B38" w:rsidRDefault="0020344C">
      <w:pPr>
        <w:pStyle w:val="Standard"/>
        <w:widowControl w:val="0"/>
        <w:spacing w:line="235" w:lineRule="auto"/>
        <w:ind w:right="14" w:firstLine="709"/>
        <w:jc w:val="both"/>
        <w:rPr>
          <w:rFonts w:ascii="Liberation Serif" w:hAnsi="Liberation Serif"/>
        </w:rPr>
      </w:pPr>
      <w:r>
        <w:rPr>
          <w:rFonts w:ascii="Times New Roman" w:hAnsi="Times New Roman" w:cs="Liberation Serif;Times New Roma"/>
          <w:sz w:val="22"/>
          <w:szCs w:val="22"/>
        </w:rPr>
        <w:t>Я согласен на снятие копий с перечисленных в настоящем согласии документов для хранения их в личном деле в установленном законом порядке в связи с прохождением государственной гражданской службы и даю согласие на обработку моих персональных данных, содержащихся в копиях моих документов.</w:t>
      </w:r>
    </w:p>
    <w:p w:rsidR="00BE5B38" w:rsidRDefault="0020344C">
      <w:pPr>
        <w:pStyle w:val="Standard"/>
        <w:widowControl w:val="0"/>
        <w:spacing w:line="235" w:lineRule="auto"/>
        <w:ind w:right="-7" w:firstLine="709"/>
        <w:jc w:val="both"/>
        <w:rPr>
          <w:rFonts w:ascii="Liberation Serif" w:hAnsi="Liberation Serif"/>
        </w:rPr>
      </w:pPr>
      <w:r>
        <w:rPr>
          <w:rFonts w:ascii="Times New Roman" w:hAnsi="Times New Roman" w:cs="Liberation Serif;Times New Roma"/>
          <w:sz w:val="22"/>
          <w:szCs w:val="22"/>
        </w:rPr>
        <w:t>Перечень документов, с которых разрешаю снимать копии:</w:t>
      </w:r>
    </w:p>
    <w:p w:rsidR="00BE5B38" w:rsidRDefault="0020344C">
      <w:pPr>
        <w:pStyle w:val="Standard"/>
        <w:widowControl w:val="0"/>
        <w:tabs>
          <w:tab w:val="left" w:pos="10065"/>
        </w:tabs>
        <w:spacing w:line="235" w:lineRule="auto"/>
        <w:ind w:right="-7" w:firstLine="709"/>
        <w:jc w:val="both"/>
        <w:rPr>
          <w:rFonts w:ascii="Liberation Serif" w:hAnsi="Liberation Serif"/>
        </w:rPr>
      </w:pPr>
      <w:r>
        <w:rPr>
          <w:rFonts w:ascii="Times New Roman" w:hAnsi="Times New Roman" w:cs="Liberation Serif;Times New Roma"/>
          <w:sz w:val="22"/>
          <w:szCs w:val="22"/>
        </w:rPr>
        <w:t>- паспорт;</w:t>
      </w:r>
    </w:p>
    <w:p w:rsidR="00BE5B38" w:rsidRDefault="0020344C">
      <w:pPr>
        <w:pStyle w:val="Standard"/>
        <w:widowControl w:val="0"/>
        <w:tabs>
          <w:tab w:val="left" w:pos="10065"/>
        </w:tabs>
        <w:spacing w:line="235" w:lineRule="auto"/>
        <w:ind w:right="-7" w:firstLine="709"/>
        <w:jc w:val="both"/>
        <w:rPr>
          <w:rFonts w:ascii="Liberation Serif" w:hAnsi="Liberation Serif"/>
        </w:rPr>
      </w:pPr>
      <w:r>
        <w:rPr>
          <w:rFonts w:ascii="Times New Roman" w:hAnsi="Times New Roman" w:cs="Liberation Serif;Times New Roma"/>
          <w:sz w:val="22"/>
          <w:szCs w:val="22"/>
        </w:rPr>
        <w:t>- свидетельство о государственной регистрации актов гражданского состояния;</w:t>
      </w:r>
    </w:p>
    <w:p w:rsidR="00BE5B38" w:rsidRDefault="0020344C">
      <w:pPr>
        <w:pStyle w:val="Standard"/>
        <w:widowControl w:val="0"/>
        <w:tabs>
          <w:tab w:val="left" w:pos="10065"/>
        </w:tabs>
        <w:spacing w:line="235" w:lineRule="auto"/>
        <w:ind w:right="-7" w:firstLine="709"/>
        <w:jc w:val="both"/>
        <w:rPr>
          <w:rFonts w:ascii="Liberation Serif" w:hAnsi="Liberation Serif"/>
        </w:rPr>
      </w:pPr>
      <w:r>
        <w:rPr>
          <w:rFonts w:ascii="Times New Roman" w:hAnsi="Times New Roman" w:cs="Liberation Serif;Times New Roma"/>
          <w:sz w:val="22"/>
          <w:szCs w:val="22"/>
        </w:rPr>
        <w:t xml:space="preserve">- трудовая книжка или документ, подтверждающий прохождение военной или иной </w:t>
      </w:r>
      <w:r>
        <w:rPr>
          <w:noProof/>
          <w:lang w:eastAsia="ru-RU" w:bidi="ar-SA"/>
        </w:rPr>
        <w:drawing>
          <wp:inline distT="0" distB="0" distL="0" distR="0">
            <wp:extent cx="15875" cy="1587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10"/>
                    <a:srcRect l="-19231" t="-19231" r="-19231" b="-19231"/>
                    <a:stretch>
                      <a:fillRect/>
                    </a:stretch>
                  </pic:blipFill>
                  <pic:spPr bwMode="auto">
                    <a:xfrm>
                      <a:off x="0" y="0"/>
                      <a:ext cx="15875" cy="15875"/>
                    </a:xfrm>
                    <a:prstGeom prst="rect">
                      <a:avLst/>
                    </a:prstGeom>
                  </pic:spPr>
                </pic:pic>
              </a:graphicData>
            </a:graphic>
          </wp:inline>
        </w:drawing>
      </w:r>
      <w:r>
        <w:rPr>
          <w:rFonts w:ascii="Times New Roman" w:hAnsi="Times New Roman" w:cs="Liberation Serif;Times New Roma"/>
          <w:sz w:val="22"/>
          <w:szCs w:val="22"/>
        </w:rPr>
        <w:t>службы;</w:t>
      </w:r>
    </w:p>
    <w:p w:rsidR="00BE5B38" w:rsidRDefault="0020344C">
      <w:pPr>
        <w:pStyle w:val="Standard"/>
        <w:widowControl w:val="0"/>
        <w:tabs>
          <w:tab w:val="left" w:pos="10065"/>
        </w:tabs>
        <w:spacing w:line="235" w:lineRule="auto"/>
        <w:ind w:right="-7" w:firstLine="709"/>
        <w:jc w:val="both"/>
        <w:rPr>
          <w:rFonts w:ascii="Liberation Serif" w:hAnsi="Liberation Serif"/>
        </w:rPr>
      </w:pPr>
      <w:r>
        <w:rPr>
          <w:rFonts w:ascii="Times New Roman" w:hAnsi="Times New Roman" w:cs="Liberation Serif;Times New Roma"/>
          <w:sz w:val="22"/>
          <w:szCs w:val="22"/>
        </w:rPr>
        <w:t>- документ об образовании и о квалификации, документ о квалификации,</w:t>
      </w:r>
      <w:r>
        <w:rPr>
          <w:noProof/>
          <w:lang w:eastAsia="ru-RU" w:bidi="ar-SA"/>
        </w:rPr>
        <w:drawing>
          <wp:inline distT="0" distB="0" distL="0" distR="0">
            <wp:extent cx="15875" cy="15875"/>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11"/>
                    <a:srcRect l="-19231" t="-19231" r="-19231" b="-19231"/>
                    <a:stretch>
                      <a:fillRect/>
                    </a:stretch>
                  </pic:blipFill>
                  <pic:spPr bwMode="auto">
                    <a:xfrm>
                      <a:off x="0" y="0"/>
                      <a:ext cx="15875" cy="15875"/>
                    </a:xfrm>
                    <a:prstGeom prst="rect">
                      <a:avLst/>
                    </a:prstGeom>
                  </pic:spPr>
                </pic:pic>
              </a:graphicData>
            </a:graphic>
          </wp:inline>
        </w:drawing>
      </w:r>
      <w:r>
        <w:rPr>
          <w:rFonts w:ascii="Times New Roman" w:hAnsi="Times New Roman" w:cs="Liberation Serif;Times New Roma"/>
          <w:sz w:val="22"/>
          <w:szCs w:val="22"/>
        </w:rPr>
        <w:t>подтверждающий повышение или присвоение квалификации по результатам дополнительного профессионального образования, документ о присвоении ученой степени, ученого звания (если таковые имеются);</w:t>
      </w:r>
    </w:p>
    <w:p w:rsidR="00BE5B38" w:rsidRDefault="0020344C">
      <w:pPr>
        <w:pStyle w:val="Standard"/>
        <w:widowControl w:val="0"/>
        <w:tabs>
          <w:tab w:val="left" w:pos="10065"/>
        </w:tabs>
        <w:spacing w:line="235" w:lineRule="auto"/>
        <w:ind w:firstLine="680"/>
        <w:jc w:val="both"/>
        <w:rPr>
          <w:rFonts w:ascii="Liberation Serif" w:hAnsi="Liberation Serif"/>
        </w:rPr>
      </w:pPr>
      <w:r>
        <w:rPr>
          <w:rFonts w:ascii="Times New Roman" w:hAnsi="Times New Roman" w:cs="Liberation Serif;Times New Roma"/>
          <w:sz w:val="22"/>
          <w:szCs w:val="22"/>
        </w:rPr>
        <w:t xml:space="preserve">- решение о награждении государственными и ведомственными наградами, присвоении почетных, воинских и специальных званий, </w:t>
      </w:r>
      <w:r>
        <w:rPr>
          <w:noProof/>
          <w:lang w:eastAsia="ru-RU" w:bidi="ar-SA"/>
        </w:rPr>
        <w:drawing>
          <wp:inline distT="0" distB="0" distL="0" distR="0">
            <wp:extent cx="15875" cy="15875"/>
            <wp:effectExtent l="0" t="0" r="0" b="0"/>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noChangeArrowheads="1"/>
                    </pic:cNvPicPr>
                  </pic:nvPicPr>
                  <pic:blipFill>
                    <a:blip r:embed="rId12"/>
                    <a:srcRect l="-19231" t="-19231" r="-19231" b="-19231"/>
                    <a:stretch>
                      <a:fillRect/>
                    </a:stretch>
                  </pic:blipFill>
                  <pic:spPr bwMode="auto">
                    <a:xfrm>
                      <a:off x="0" y="0"/>
                      <a:ext cx="15875" cy="15875"/>
                    </a:xfrm>
                    <a:prstGeom prst="rect">
                      <a:avLst/>
                    </a:prstGeom>
                  </pic:spPr>
                </pic:pic>
              </a:graphicData>
            </a:graphic>
          </wp:inline>
        </w:drawing>
      </w:r>
      <w:r>
        <w:rPr>
          <w:rFonts w:ascii="Times New Roman" w:hAnsi="Times New Roman" w:cs="Liberation Serif;Times New Roma"/>
          <w:sz w:val="22"/>
          <w:szCs w:val="22"/>
        </w:rPr>
        <w:t>присуждении государственных премий (если таковые имеются);</w:t>
      </w:r>
    </w:p>
    <w:p w:rsidR="00BE5B38" w:rsidRDefault="0020344C">
      <w:pPr>
        <w:pStyle w:val="Standard"/>
        <w:widowControl w:val="0"/>
        <w:tabs>
          <w:tab w:val="left" w:pos="10065"/>
        </w:tabs>
        <w:spacing w:line="235" w:lineRule="auto"/>
        <w:ind w:right="-7" w:firstLine="709"/>
        <w:jc w:val="both"/>
        <w:rPr>
          <w:rFonts w:ascii="Liberation Serif" w:hAnsi="Liberation Serif"/>
        </w:rPr>
      </w:pPr>
      <w:r>
        <w:rPr>
          <w:rFonts w:ascii="Times New Roman" w:hAnsi="Times New Roman" w:cs="Liberation Serif;Times New Roma"/>
          <w:sz w:val="22"/>
          <w:szCs w:val="22"/>
        </w:rPr>
        <w:t>- документ воинского учета (для военнообязанных и лиц, подлежащих призыву на военную службу);</w:t>
      </w:r>
    </w:p>
    <w:p w:rsidR="00BE5B38" w:rsidRDefault="0020344C">
      <w:pPr>
        <w:pStyle w:val="Standard"/>
        <w:widowControl w:val="0"/>
        <w:tabs>
          <w:tab w:val="left" w:pos="10065"/>
        </w:tabs>
        <w:spacing w:line="235" w:lineRule="auto"/>
        <w:ind w:right="-7" w:firstLine="709"/>
        <w:jc w:val="both"/>
        <w:rPr>
          <w:rFonts w:ascii="Liberation Serif" w:hAnsi="Liberation Serif"/>
        </w:rPr>
      </w:pPr>
      <w:r>
        <w:rPr>
          <w:rFonts w:ascii="Times New Roman" w:hAnsi="Times New Roman" w:cs="Liberation Serif;Times New Roma"/>
          <w:sz w:val="22"/>
          <w:szCs w:val="22"/>
        </w:rPr>
        <w:t>-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p w:rsidR="00BE5B38" w:rsidRDefault="0020344C">
      <w:pPr>
        <w:pStyle w:val="Standard"/>
        <w:widowControl w:val="0"/>
        <w:tabs>
          <w:tab w:val="left" w:pos="10065"/>
        </w:tabs>
        <w:spacing w:line="235" w:lineRule="auto"/>
        <w:ind w:right="-7" w:firstLine="709"/>
        <w:jc w:val="both"/>
        <w:rPr>
          <w:rFonts w:ascii="Liberation Serif" w:hAnsi="Liberation Serif"/>
        </w:rPr>
      </w:pPr>
      <w:r>
        <w:rPr>
          <w:rFonts w:ascii="Times New Roman" w:hAnsi="Times New Roman" w:cs="Liberation Serif;Times New Roma"/>
          <w:sz w:val="22"/>
          <w:szCs w:val="22"/>
        </w:rPr>
        <w:t>- свидетельство о постановке на учет в налоговом органе физического лица по месту жительства на территории Российской Федерации;</w:t>
      </w:r>
    </w:p>
    <w:p w:rsidR="00BE5B38" w:rsidRDefault="0020344C">
      <w:pPr>
        <w:pStyle w:val="Standard"/>
        <w:widowControl w:val="0"/>
        <w:tabs>
          <w:tab w:val="left" w:pos="10065"/>
        </w:tabs>
        <w:spacing w:line="235" w:lineRule="auto"/>
        <w:ind w:right="-7" w:firstLine="709"/>
        <w:jc w:val="both"/>
        <w:rPr>
          <w:rFonts w:ascii="Liberation Serif" w:hAnsi="Liberation Serif"/>
        </w:rPr>
      </w:pPr>
      <w:r>
        <w:rPr>
          <w:rFonts w:ascii="Times New Roman" w:hAnsi="Times New Roman" w:cs="Liberation Serif;Times New Roma"/>
          <w:sz w:val="22"/>
          <w:szCs w:val="22"/>
        </w:rPr>
        <w:t>- документ, подтверждающий установление инвалидности;</w:t>
      </w:r>
    </w:p>
    <w:p w:rsidR="00BE5B38" w:rsidRDefault="0020344C">
      <w:pPr>
        <w:pStyle w:val="Standard"/>
        <w:widowControl w:val="0"/>
        <w:tabs>
          <w:tab w:val="left" w:pos="10065"/>
        </w:tabs>
        <w:spacing w:line="235" w:lineRule="auto"/>
        <w:ind w:right="-7" w:firstLine="709"/>
        <w:jc w:val="both"/>
        <w:rPr>
          <w:rFonts w:ascii="Liberation Serif" w:hAnsi="Liberation Serif"/>
        </w:rPr>
      </w:pPr>
      <w:r>
        <w:rPr>
          <w:rFonts w:ascii="Times New Roman" w:hAnsi="Times New Roman" w:cs="Liberation Serif;Times New Roma"/>
          <w:sz w:val="22"/>
          <w:szCs w:val="22"/>
        </w:rPr>
        <w:t>- документ, подтверждающий установление инвалидности ребенку.</w:t>
      </w:r>
    </w:p>
    <w:p w:rsidR="00BE5B38" w:rsidRDefault="0020344C">
      <w:pPr>
        <w:pStyle w:val="Standard"/>
        <w:widowControl w:val="0"/>
        <w:tabs>
          <w:tab w:val="left" w:pos="10065"/>
        </w:tabs>
        <w:spacing w:line="235" w:lineRule="auto"/>
        <w:ind w:right="-7" w:firstLine="709"/>
        <w:jc w:val="both"/>
        <w:rPr>
          <w:rFonts w:ascii="Liberation Serif" w:hAnsi="Liberation Serif"/>
        </w:rPr>
      </w:pPr>
      <w:r>
        <w:rPr>
          <w:rFonts w:ascii="Times New Roman" w:hAnsi="Times New Roman" w:cs="Liberation Serif;Times New Roma"/>
          <w:sz w:val="22"/>
          <w:szCs w:val="22"/>
        </w:rPr>
        <w:t>Разрешаю хранить и передавать копии документов, снятых с паспорта, свидетельств о государственной регистрации актов гражданского состояния,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 свидетельства о постановке на учет в налоговом органе физического лица по месту жительства на территории Российской Федерации в структурное подразделение, осуществляющее назначение и выплату заработной платы.</w:t>
      </w:r>
    </w:p>
    <w:p w:rsidR="00BE5B38" w:rsidRDefault="0020344C">
      <w:pPr>
        <w:pStyle w:val="Standard"/>
        <w:widowControl w:val="0"/>
        <w:spacing w:line="228" w:lineRule="auto"/>
        <w:ind w:left="23" w:firstLine="709"/>
        <w:jc w:val="both"/>
        <w:rPr>
          <w:rFonts w:hint="eastAsia"/>
        </w:rPr>
      </w:pPr>
      <w:r>
        <w:rPr>
          <w:rFonts w:ascii="Times New Roman" w:hAnsi="Times New Roman" w:cs="Liberation Serif;Times New Roma"/>
          <w:sz w:val="22"/>
          <w:szCs w:val="22"/>
        </w:rPr>
        <w:t>Предупрежден, что срок хранения личного дела, в том числе входящих в него копий личных документов, составляет для руководителя – постоянно, для работника – 75 лет с момента завершения делопроизводства по делу.</w:t>
      </w:r>
    </w:p>
    <w:p w:rsidR="00BE5B38" w:rsidRDefault="0020344C">
      <w:pPr>
        <w:pStyle w:val="Standard"/>
        <w:widowControl w:val="0"/>
        <w:spacing w:line="228" w:lineRule="auto"/>
        <w:ind w:left="23" w:firstLine="709"/>
        <w:jc w:val="both"/>
        <w:rPr>
          <w:rFonts w:hint="eastAsia"/>
        </w:rPr>
      </w:pPr>
      <w:r>
        <w:rPr>
          <w:rFonts w:ascii="Times New Roman" w:hAnsi="Times New Roman" w:cs="Liberation Serif;Times New Roma"/>
          <w:sz w:val="22"/>
          <w:szCs w:val="22"/>
        </w:rPr>
        <w:t xml:space="preserve">Я проинформирован, что под обработкой персональных данных понимаются действия (операции) с персональными данными в соответствии  с пунктом 3 части 1 статьи 3 Федерального </w:t>
      </w:r>
      <w:r>
        <w:rPr>
          <w:noProof/>
          <w:lang w:eastAsia="ru-RU" w:bidi="ar-SA"/>
        </w:rPr>
        <w:drawing>
          <wp:inline distT="0" distB="0" distL="0" distR="0">
            <wp:extent cx="15875" cy="15875"/>
            <wp:effectExtent l="0" t="0" r="0" b="0"/>
            <wp:docPr id="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pic:cNvPicPr>
                      <a:picLocks noChangeAspect="1" noChangeArrowheads="1"/>
                    </pic:cNvPicPr>
                  </pic:nvPicPr>
                  <pic:blipFill>
                    <a:blip r:embed="rId13"/>
                    <a:srcRect l="-19231" t="-19231" r="-19231" b="-19231"/>
                    <a:stretch>
                      <a:fillRect/>
                    </a:stretch>
                  </pic:blipFill>
                  <pic:spPr bwMode="auto">
                    <a:xfrm>
                      <a:off x="0" y="0"/>
                      <a:ext cx="15875" cy="15875"/>
                    </a:xfrm>
                    <a:prstGeom prst="rect">
                      <a:avLst/>
                    </a:prstGeom>
                  </pic:spPr>
                </pic:pic>
              </a:graphicData>
            </a:graphic>
          </wp:inline>
        </w:drawing>
      </w:r>
      <w:r>
        <w:rPr>
          <w:rFonts w:ascii="Times New Roman" w:hAnsi="Times New Roman" w:cs="Liberation Serif;Times New Roma"/>
          <w:sz w:val="22"/>
          <w:szCs w:val="22"/>
        </w:rPr>
        <w:t>закона от 27 июля 2006 года № 152-ФЗ «О персональных данных».</w:t>
      </w:r>
    </w:p>
    <w:p w:rsidR="00BE5B38" w:rsidRDefault="0020344C">
      <w:pPr>
        <w:pStyle w:val="Standard"/>
        <w:widowControl w:val="0"/>
        <w:spacing w:line="228" w:lineRule="auto"/>
        <w:ind w:left="23" w:firstLine="709"/>
        <w:jc w:val="both"/>
        <w:rPr>
          <w:rFonts w:hint="eastAsia"/>
        </w:rPr>
      </w:pPr>
      <w:r>
        <w:rPr>
          <w:rFonts w:ascii="Times New Roman" w:hAnsi="Times New Roman" w:cs="Liberation Serif;Times New Roma"/>
          <w:sz w:val="22"/>
          <w:szCs w:val="22"/>
        </w:rPr>
        <w:t xml:space="preserve">В случае неправомерного использования предоставленных персональных данных </w:t>
      </w:r>
      <w:r>
        <w:rPr>
          <w:noProof/>
          <w:lang w:eastAsia="ru-RU" w:bidi="ar-SA"/>
        </w:rPr>
        <w:drawing>
          <wp:inline distT="0" distB="0" distL="0" distR="0">
            <wp:extent cx="15875" cy="15875"/>
            <wp:effectExtent l="0" t="0" r="0" b="0"/>
            <wp:docPr id="5"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pic:cNvPicPr>
                      <a:picLocks noChangeAspect="1" noChangeArrowheads="1"/>
                    </pic:cNvPicPr>
                  </pic:nvPicPr>
                  <pic:blipFill>
                    <a:blip r:embed="rId14"/>
                    <a:srcRect l="-19231" t="-19231" r="-19231" b="-19231"/>
                    <a:stretch>
                      <a:fillRect/>
                    </a:stretch>
                  </pic:blipFill>
                  <pic:spPr bwMode="auto">
                    <a:xfrm>
                      <a:off x="0" y="0"/>
                      <a:ext cx="15875" cy="15875"/>
                    </a:xfrm>
                    <a:prstGeom prst="rect">
                      <a:avLst/>
                    </a:prstGeom>
                  </pic:spPr>
                </pic:pic>
              </a:graphicData>
            </a:graphic>
          </wp:inline>
        </w:drawing>
      </w:r>
      <w:r>
        <w:rPr>
          <w:rFonts w:ascii="Times New Roman" w:hAnsi="Times New Roman" w:cs="Liberation Serif;Times New Roma"/>
          <w:sz w:val="22"/>
          <w:szCs w:val="22"/>
        </w:rPr>
        <w:t>согласие отзывается письменным заявлением субъекта персональных данных.</w:t>
      </w:r>
      <w:r>
        <w:rPr>
          <w:noProof/>
          <w:lang w:eastAsia="ru-RU" w:bidi="ar-SA"/>
        </w:rPr>
        <w:drawing>
          <wp:inline distT="0" distB="0" distL="0" distR="0">
            <wp:extent cx="15875" cy="15875"/>
            <wp:effectExtent l="0" t="0" r="0" b="0"/>
            <wp:docPr id="6"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pic:cNvPicPr>
                      <a:picLocks noChangeAspect="1" noChangeArrowheads="1"/>
                    </pic:cNvPicPr>
                  </pic:nvPicPr>
                  <pic:blipFill>
                    <a:blip r:embed="rId15"/>
                    <a:srcRect l="-19231" t="-19231" r="-19231" b="-19231"/>
                    <a:stretch>
                      <a:fillRect/>
                    </a:stretch>
                  </pic:blipFill>
                  <pic:spPr bwMode="auto">
                    <a:xfrm>
                      <a:off x="0" y="0"/>
                      <a:ext cx="15875" cy="15875"/>
                    </a:xfrm>
                    <a:prstGeom prst="rect">
                      <a:avLst/>
                    </a:prstGeom>
                  </pic:spPr>
                </pic:pic>
              </a:graphicData>
            </a:graphic>
          </wp:inline>
        </w:drawing>
      </w:r>
    </w:p>
    <w:p w:rsidR="00BE5B38" w:rsidRDefault="0020344C">
      <w:pPr>
        <w:pStyle w:val="Standard"/>
        <w:widowControl w:val="0"/>
        <w:spacing w:line="228" w:lineRule="auto"/>
        <w:ind w:firstLine="709"/>
        <w:jc w:val="both"/>
        <w:rPr>
          <w:rFonts w:hint="eastAsia"/>
        </w:rPr>
      </w:pPr>
      <w:r>
        <w:rPr>
          <w:rFonts w:ascii="Times New Roman" w:hAnsi="Times New Roman" w:cs="Liberation Serif;Times New Roma"/>
          <w:sz w:val="22"/>
          <w:szCs w:val="22"/>
        </w:rPr>
        <w:t>Об ответственности за достоверность предоставленных сведений предупрежден(на).</w:t>
      </w:r>
    </w:p>
    <w:p w:rsidR="00BE5B38" w:rsidRDefault="0020344C">
      <w:pPr>
        <w:pStyle w:val="Standard"/>
        <w:widowControl w:val="0"/>
        <w:spacing w:after="264" w:line="228" w:lineRule="auto"/>
        <w:ind w:left="87" w:firstLine="709"/>
        <w:jc w:val="both"/>
        <w:rPr>
          <w:rFonts w:hint="eastAsia"/>
        </w:rPr>
      </w:pPr>
      <w:r>
        <w:rPr>
          <w:rFonts w:ascii="Times New Roman" w:hAnsi="Times New Roman" w:cs="Liberation Serif;Times New Roma"/>
          <w:sz w:val="22"/>
          <w:szCs w:val="22"/>
        </w:rPr>
        <w:t>Срок истечения действия согласия – ликвидация или реорганизация учреждения.</w:t>
      </w:r>
    </w:p>
    <w:p w:rsidR="00BE5B38" w:rsidRDefault="0020344C">
      <w:pPr>
        <w:pStyle w:val="Standard"/>
        <w:widowControl w:val="0"/>
        <w:spacing w:after="264" w:line="228" w:lineRule="auto"/>
        <w:ind w:left="87" w:firstLine="709"/>
        <w:jc w:val="both"/>
        <w:rPr>
          <w:rFonts w:hint="eastAsia"/>
        </w:rPr>
      </w:pPr>
      <w:r>
        <w:rPr>
          <w:rFonts w:ascii="Times New Roman" w:hAnsi="Times New Roman" w:cs="Liberation Serif;Times New Roma"/>
          <w:sz w:val="21"/>
          <w:szCs w:val="21"/>
        </w:rPr>
        <w:t>«____» ______________ 20___ г.  _____________      /_______________/</w:t>
      </w:r>
    </w:p>
    <w:p w:rsidR="00BE5B38" w:rsidRDefault="0020344C">
      <w:pPr>
        <w:pStyle w:val="Standard"/>
        <w:widowControl w:val="0"/>
        <w:spacing w:after="264"/>
        <w:ind w:left="87" w:firstLine="709"/>
        <w:jc w:val="both"/>
        <w:rPr>
          <w:rFonts w:ascii="Liberation Serif" w:hAnsi="Liberation Serif"/>
        </w:rPr>
      </w:pPr>
      <w:r>
        <w:rPr>
          <w:rFonts w:ascii="Times New Roman" w:eastAsia="Liberation Serif;Times New Roma" w:hAnsi="Times New Roman" w:cs="Liberation Serif;Times New Roma"/>
          <w:bCs/>
          <w:color w:val="000000" w:themeColor="text1"/>
          <w:sz w:val="21"/>
          <w:szCs w:val="21"/>
          <w:vertAlign w:val="superscript"/>
        </w:rPr>
        <w:t xml:space="preserve">                                                                                                            </w:t>
      </w:r>
      <w:r>
        <w:rPr>
          <w:rFonts w:ascii="Times New Roman" w:hAnsi="Times New Roman" w:cs="Liberation Serif;Times New Roma"/>
          <w:bCs/>
          <w:color w:val="000000" w:themeColor="text1"/>
          <w:sz w:val="21"/>
          <w:szCs w:val="21"/>
          <w:vertAlign w:val="superscript"/>
        </w:rPr>
        <w:t xml:space="preserve">подпись                          </w:t>
      </w:r>
      <w:bookmarkStart w:id="16" w:name="_GoBack1"/>
      <w:bookmarkEnd w:id="16"/>
      <w:r>
        <w:rPr>
          <w:rFonts w:ascii="Times New Roman" w:hAnsi="Times New Roman" w:cs="Liberation Serif;Times New Roma"/>
          <w:bCs/>
          <w:color w:val="000000" w:themeColor="text1"/>
          <w:sz w:val="21"/>
          <w:szCs w:val="21"/>
          <w:vertAlign w:val="superscript"/>
        </w:rPr>
        <w:t xml:space="preserve">                                Ф.И.О.)</w:t>
      </w:r>
    </w:p>
    <w:p w:rsidR="00BE5B38" w:rsidRDefault="0020344C">
      <w:pPr>
        <w:widowControl w:val="0"/>
        <w:spacing w:line="240" w:lineRule="auto"/>
        <w:jc w:val="right"/>
        <w:rPr>
          <w:sz w:val="24"/>
        </w:rPr>
      </w:pPr>
      <w:r>
        <w:rPr>
          <w:rFonts w:cs="Arial"/>
          <w:b/>
          <w:color w:val="000000" w:themeColor="text1"/>
          <w:sz w:val="24"/>
        </w:rPr>
        <w:lastRenderedPageBreak/>
        <w:t>ПРИЛОЖЕНИЕ №2</w:t>
      </w:r>
    </w:p>
    <w:p w:rsidR="00BE5B38" w:rsidRDefault="0020344C">
      <w:pPr>
        <w:widowControl w:val="0"/>
        <w:spacing w:line="240" w:lineRule="auto"/>
        <w:jc w:val="right"/>
        <w:rPr>
          <w:rFonts w:ascii="Liberation Serif" w:hAnsi="Liberation Serif"/>
          <w:szCs w:val="26"/>
        </w:rPr>
      </w:pPr>
      <w:r>
        <w:rPr>
          <w:rFonts w:cs="Arial"/>
          <w:color w:val="000000" w:themeColor="text1"/>
          <w:sz w:val="24"/>
        </w:rPr>
        <w:t xml:space="preserve">к «Политике обработки персональных данных </w:t>
      </w:r>
    </w:p>
    <w:p w:rsidR="00BE5B38" w:rsidRDefault="0020344C">
      <w:pPr>
        <w:widowControl w:val="0"/>
        <w:spacing w:line="240" w:lineRule="auto"/>
        <w:jc w:val="right"/>
        <w:rPr>
          <w:rFonts w:ascii="Liberation Serif" w:hAnsi="Liberation Serif"/>
          <w:szCs w:val="26"/>
        </w:rPr>
      </w:pPr>
      <w:r>
        <w:rPr>
          <w:rFonts w:cs="Arial"/>
          <w:color w:val="000000" w:themeColor="text1"/>
          <w:sz w:val="24"/>
        </w:rPr>
        <w:t>в ОГКУ «</w:t>
      </w:r>
      <w:proofErr w:type="spellStart"/>
      <w:r>
        <w:rPr>
          <w:rFonts w:cs="Arial"/>
          <w:color w:val="000000" w:themeColor="text1"/>
          <w:sz w:val="24"/>
        </w:rPr>
        <w:t>Госюрбюро</w:t>
      </w:r>
      <w:proofErr w:type="spellEnd"/>
      <w:r>
        <w:rPr>
          <w:rFonts w:cs="Arial"/>
          <w:color w:val="000000" w:themeColor="text1"/>
          <w:sz w:val="24"/>
        </w:rPr>
        <w:t>»</w:t>
      </w:r>
    </w:p>
    <w:p w:rsidR="00BE5B38" w:rsidRDefault="00BE5B38">
      <w:pPr>
        <w:pStyle w:val="afff2"/>
        <w:spacing w:after="0"/>
        <w:ind w:left="0" w:firstLine="0"/>
        <w:jc w:val="right"/>
        <w:rPr>
          <w:rFonts w:cs="Arial"/>
          <w:bCs/>
          <w:color w:val="000000" w:themeColor="text1"/>
        </w:rPr>
      </w:pPr>
    </w:p>
    <w:p w:rsidR="00BE5B38" w:rsidRDefault="00BE5B38">
      <w:pPr>
        <w:pStyle w:val="afff2"/>
        <w:spacing w:after="0"/>
        <w:ind w:left="0" w:firstLine="0"/>
      </w:pPr>
    </w:p>
    <w:p w:rsidR="00BE5B38" w:rsidRDefault="0020344C">
      <w:pPr>
        <w:spacing w:line="240" w:lineRule="auto"/>
        <w:jc w:val="center"/>
        <w:rPr>
          <w:rFonts w:ascii="Liberation Serif" w:hAnsi="Liberation Serif"/>
        </w:rPr>
      </w:pPr>
      <w:r>
        <w:rPr>
          <w:b/>
          <w:bCs/>
          <w:sz w:val="20"/>
          <w:szCs w:val="20"/>
        </w:rPr>
        <w:t>Заявление об оказании бесплатной юридической помощи</w:t>
      </w:r>
    </w:p>
    <w:p w:rsidR="00BE5B38" w:rsidRDefault="0020344C">
      <w:pPr>
        <w:spacing w:line="240" w:lineRule="auto"/>
        <w:jc w:val="center"/>
        <w:rPr>
          <w:rFonts w:ascii="Liberation Serif" w:hAnsi="Liberation Serif"/>
        </w:rPr>
      </w:pPr>
      <w:r>
        <w:rPr>
          <w:b/>
          <w:bCs/>
          <w:sz w:val="20"/>
          <w:szCs w:val="20"/>
        </w:rPr>
        <w:t xml:space="preserve">гражданину областным государственным казенным учреждением </w:t>
      </w:r>
      <w:r>
        <w:rPr>
          <w:b/>
          <w:bCs/>
          <w:sz w:val="20"/>
          <w:szCs w:val="20"/>
        </w:rPr>
        <w:br/>
      </w:r>
      <w:r>
        <w:rPr>
          <w:b/>
          <w:sz w:val="20"/>
          <w:szCs w:val="20"/>
        </w:rPr>
        <w:t>«Государственное юридическое бюро Белгородской области»</w:t>
      </w:r>
    </w:p>
    <w:p w:rsidR="00BE5B38" w:rsidRDefault="00BE5B38">
      <w:pPr>
        <w:spacing w:line="240" w:lineRule="auto"/>
        <w:outlineLvl w:val="0"/>
        <w:rPr>
          <w:sz w:val="20"/>
          <w:szCs w:val="20"/>
        </w:rPr>
      </w:pPr>
    </w:p>
    <w:tbl>
      <w:tblPr>
        <w:tblW w:w="8844" w:type="dxa"/>
        <w:tblCellMar>
          <w:top w:w="102" w:type="dxa"/>
          <w:left w:w="62" w:type="dxa"/>
          <w:bottom w:w="102" w:type="dxa"/>
          <w:right w:w="62" w:type="dxa"/>
        </w:tblCellMar>
        <w:tblLook w:val="0000"/>
      </w:tblPr>
      <w:tblGrid>
        <w:gridCol w:w="4080"/>
        <w:gridCol w:w="4764"/>
      </w:tblGrid>
      <w:tr w:rsidR="00BE5B38">
        <w:tc>
          <w:tcPr>
            <w:tcW w:w="4080" w:type="dxa"/>
            <w:shd w:val="clear" w:color="auto" w:fill="auto"/>
          </w:tcPr>
          <w:p w:rsidR="00BE5B38" w:rsidRDefault="00BE5B38">
            <w:pPr>
              <w:spacing w:line="240" w:lineRule="auto"/>
              <w:rPr>
                <w:rFonts w:ascii="Liberation Serif" w:hAnsi="Liberation Serif"/>
                <w:sz w:val="20"/>
                <w:szCs w:val="20"/>
              </w:rPr>
            </w:pPr>
          </w:p>
        </w:tc>
        <w:tc>
          <w:tcPr>
            <w:tcW w:w="4763" w:type="dxa"/>
            <w:shd w:val="clear" w:color="auto" w:fill="auto"/>
          </w:tcPr>
          <w:p w:rsidR="00BE5B38" w:rsidRDefault="0020344C">
            <w:pPr>
              <w:spacing w:line="240" w:lineRule="auto"/>
              <w:ind w:right="-352" w:firstLine="1022"/>
              <w:rPr>
                <w:rFonts w:ascii="Liberation Serif" w:hAnsi="Liberation Serif"/>
              </w:rPr>
            </w:pPr>
            <w:r>
              <w:rPr>
                <w:sz w:val="20"/>
                <w:szCs w:val="20"/>
              </w:rPr>
              <w:t>В ОГКУ «</w:t>
            </w:r>
            <w:proofErr w:type="spellStart"/>
            <w:r>
              <w:rPr>
                <w:sz w:val="20"/>
                <w:szCs w:val="20"/>
              </w:rPr>
              <w:t>Госюрбюро</w:t>
            </w:r>
            <w:proofErr w:type="spellEnd"/>
            <w:r>
              <w:rPr>
                <w:sz w:val="20"/>
                <w:szCs w:val="20"/>
              </w:rPr>
              <w:t>»</w:t>
            </w:r>
          </w:p>
          <w:p w:rsidR="00BE5B38" w:rsidRDefault="00BE5B38">
            <w:pPr>
              <w:spacing w:line="240" w:lineRule="auto"/>
              <w:ind w:right="-352" w:firstLine="1022"/>
              <w:rPr>
                <w:sz w:val="24"/>
              </w:rPr>
            </w:pPr>
          </w:p>
          <w:p w:rsidR="00BE5B38" w:rsidRDefault="0020344C">
            <w:pPr>
              <w:spacing w:line="240" w:lineRule="auto"/>
              <w:ind w:right="-352" w:firstLine="1022"/>
              <w:rPr>
                <w:rFonts w:ascii="Liberation Serif" w:hAnsi="Liberation Serif"/>
              </w:rPr>
            </w:pPr>
            <w:r>
              <w:rPr>
                <w:sz w:val="20"/>
                <w:szCs w:val="20"/>
              </w:rPr>
              <w:t>от _________________________________,</w:t>
            </w:r>
          </w:p>
          <w:p w:rsidR="00BE5B38" w:rsidRDefault="0020344C">
            <w:pPr>
              <w:spacing w:line="240" w:lineRule="auto"/>
              <w:ind w:right="-352" w:firstLine="1022"/>
              <w:jc w:val="center"/>
              <w:rPr>
                <w:rFonts w:ascii="Liberation Serif" w:hAnsi="Liberation Serif"/>
              </w:rPr>
            </w:pPr>
            <w:r>
              <w:rPr>
                <w:sz w:val="20"/>
                <w:szCs w:val="20"/>
              </w:rPr>
              <w:t>(фамилия, имя, отчество)</w:t>
            </w:r>
          </w:p>
          <w:p w:rsidR="00BE5B38" w:rsidRDefault="0020344C">
            <w:pPr>
              <w:spacing w:line="240" w:lineRule="auto"/>
              <w:ind w:right="-352" w:firstLine="1022"/>
              <w:rPr>
                <w:rFonts w:ascii="Liberation Serif" w:hAnsi="Liberation Serif"/>
              </w:rPr>
            </w:pPr>
            <w:r>
              <w:rPr>
                <w:sz w:val="20"/>
                <w:szCs w:val="20"/>
              </w:rPr>
              <w:t>проживающего по адресу:</w:t>
            </w:r>
          </w:p>
          <w:p w:rsidR="00BE5B38" w:rsidRDefault="0020344C">
            <w:pPr>
              <w:spacing w:line="240" w:lineRule="auto"/>
              <w:ind w:right="-352" w:firstLine="1022"/>
              <w:rPr>
                <w:rFonts w:ascii="Liberation Serif" w:hAnsi="Liberation Serif"/>
              </w:rPr>
            </w:pPr>
            <w:r>
              <w:rPr>
                <w:sz w:val="20"/>
                <w:szCs w:val="20"/>
              </w:rPr>
              <w:t>_____________________________________,</w:t>
            </w:r>
          </w:p>
          <w:p w:rsidR="00BE5B38" w:rsidRDefault="0020344C">
            <w:pPr>
              <w:spacing w:line="240" w:lineRule="auto"/>
              <w:ind w:right="-352" w:firstLine="1022"/>
              <w:jc w:val="center"/>
              <w:rPr>
                <w:rFonts w:ascii="Liberation Serif" w:hAnsi="Liberation Serif"/>
              </w:rPr>
            </w:pPr>
            <w:r>
              <w:rPr>
                <w:sz w:val="20"/>
                <w:szCs w:val="20"/>
              </w:rPr>
              <w:t>(адрес)</w:t>
            </w:r>
          </w:p>
          <w:p w:rsidR="00BE5B38" w:rsidRDefault="0020344C">
            <w:pPr>
              <w:spacing w:line="240" w:lineRule="auto"/>
              <w:ind w:right="-352" w:firstLine="1022"/>
              <w:rPr>
                <w:rFonts w:ascii="Liberation Serif" w:hAnsi="Liberation Serif"/>
              </w:rPr>
            </w:pPr>
            <w:r>
              <w:rPr>
                <w:sz w:val="20"/>
                <w:szCs w:val="20"/>
              </w:rPr>
              <w:t>_____________________________________,</w:t>
            </w:r>
          </w:p>
          <w:p w:rsidR="00BE5B38" w:rsidRDefault="0020344C">
            <w:pPr>
              <w:spacing w:line="240" w:lineRule="auto"/>
              <w:ind w:right="-352" w:firstLine="1022"/>
              <w:rPr>
                <w:rFonts w:ascii="Liberation Serif" w:hAnsi="Liberation Serif"/>
              </w:rPr>
            </w:pPr>
            <w:r>
              <w:rPr>
                <w:sz w:val="20"/>
                <w:szCs w:val="20"/>
              </w:rPr>
              <w:t>_____________________________________</w:t>
            </w:r>
          </w:p>
          <w:p w:rsidR="00BE5B38" w:rsidRDefault="0020344C">
            <w:pPr>
              <w:spacing w:line="240" w:lineRule="auto"/>
              <w:ind w:right="-352" w:firstLine="1022"/>
              <w:jc w:val="center"/>
              <w:rPr>
                <w:rFonts w:ascii="Liberation Serif" w:hAnsi="Liberation Serif"/>
              </w:rPr>
            </w:pPr>
            <w:r>
              <w:rPr>
                <w:sz w:val="20"/>
                <w:szCs w:val="20"/>
              </w:rPr>
              <w:t>(наименование и реквизиты документа,</w:t>
            </w:r>
          </w:p>
          <w:p w:rsidR="00BE5B38" w:rsidRDefault="0020344C">
            <w:pPr>
              <w:spacing w:line="240" w:lineRule="auto"/>
              <w:ind w:right="-352" w:firstLine="1022"/>
              <w:rPr>
                <w:rFonts w:ascii="Liberation Serif" w:hAnsi="Liberation Serif"/>
              </w:rPr>
            </w:pPr>
            <w:r>
              <w:rPr>
                <w:sz w:val="20"/>
                <w:szCs w:val="20"/>
              </w:rPr>
              <w:t>_____________________________________,</w:t>
            </w:r>
          </w:p>
          <w:p w:rsidR="00BE5B38" w:rsidRDefault="0020344C">
            <w:pPr>
              <w:spacing w:line="240" w:lineRule="auto"/>
              <w:ind w:right="-352" w:firstLine="1022"/>
              <w:jc w:val="center"/>
              <w:rPr>
                <w:rFonts w:ascii="Liberation Serif" w:hAnsi="Liberation Serif"/>
              </w:rPr>
            </w:pPr>
            <w:r>
              <w:rPr>
                <w:sz w:val="20"/>
                <w:szCs w:val="20"/>
              </w:rPr>
              <w:t>удостоверяющего личность)</w:t>
            </w:r>
          </w:p>
          <w:p w:rsidR="00BE5B38" w:rsidRDefault="0020344C">
            <w:pPr>
              <w:spacing w:line="240" w:lineRule="auto"/>
              <w:ind w:right="-352" w:firstLine="1022"/>
              <w:rPr>
                <w:rFonts w:ascii="Liberation Serif" w:hAnsi="Liberation Serif"/>
              </w:rPr>
            </w:pPr>
            <w:r>
              <w:rPr>
                <w:sz w:val="20"/>
                <w:szCs w:val="20"/>
              </w:rPr>
              <w:t>_____________________________________.</w:t>
            </w:r>
          </w:p>
          <w:p w:rsidR="00BE5B38" w:rsidRDefault="0020344C">
            <w:pPr>
              <w:spacing w:line="240" w:lineRule="auto"/>
              <w:ind w:right="-352" w:firstLine="1022"/>
              <w:jc w:val="center"/>
              <w:rPr>
                <w:rFonts w:ascii="Liberation Serif" w:hAnsi="Liberation Serif"/>
              </w:rPr>
            </w:pPr>
            <w:r>
              <w:rPr>
                <w:sz w:val="20"/>
                <w:szCs w:val="20"/>
              </w:rPr>
              <w:t>(телефон)</w:t>
            </w:r>
          </w:p>
        </w:tc>
      </w:tr>
    </w:tbl>
    <w:p w:rsidR="00BE5B38" w:rsidRDefault="00BE5B38">
      <w:pPr>
        <w:spacing w:line="240" w:lineRule="auto"/>
        <w:rPr>
          <w:rFonts w:ascii="Liberation Serif" w:hAnsi="Liberation Serif"/>
          <w:sz w:val="20"/>
          <w:szCs w:val="20"/>
        </w:rPr>
      </w:pPr>
    </w:p>
    <w:p w:rsidR="00BE5B38" w:rsidRDefault="0020344C">
      <w:pPr>
        <w:spacing w:line="240" w:lineRule="auto"/>
        <w:jc w:val="center"/>
        <w:rPr>
          <w:rFonts w:ascii="Liberation Serif" w:hAnsi="Liberation Serif"/>
        </w:rPr>
      </w:pPr>
      <w:r>
        <w:rPr>
          <w:b/>
          <w:bCs/>
          <w:sz w:val="20"/>
          <w:szCs w:val="20"/>
        </w:rPr>
        <w:t>ЗАЯВЛЕНИЕ</w:t>
      </w:r>
    </w:p>
    <w:p w:rsidR="00BE5B38" w:rsidRDefault="0020344C">
      <w:pPr>
        <w:spacing w:line="240" w:lineRule="auto"/>
        <w:jc w:val="center"/>
        <w:rPr>
          <w:rFonts w:ascii="Liberation Serif" w:hAnsi="Liberation Serif"/>
        </w:rPr>
      </w:pPr>
      <w:r>
        <w:rPr>
          <w:b/>
          <w:bCs/>
          <w:sz w:val="20"/>
          <w:szCs w:val="20"/>
        </w:rPr>
        <w:t>об оказании бесплатной юридической помощи</w:t>
      </w:r>
    </w:p>
    <w:p w:rsidR="00BE5B38" w:rsidRDefault="00BE5B38">
      <w:pPr>
        <w:spacing w:line="240" w:lineRule="auto"/>
        <w:rPr>
          <w:sz w:val="20"/>
          <w:szCs w:val="20"/>
        </w:rPr>
      </w:pPr>
    </w:p>
    <w:p w:rsidR="00BE5B38" w:rsidRDefault="0020344C">
      <w:pPr>
        <w:widowControl w:val="0"/>
        <w:spacing w:line="240" w:lineRule="auto"/>
        <w:ind w:firstLine="540"/>
        <w:contextualSpacing/>
      </w:pPr>
      <w:r>
        <w:rPr>
          <w:sz w:val="20"/>
          <w:szCs w:val="20"/>
        </w:rPr>
        <w:t xml:space="preserve">В соответствии с Федеральным </w:t>
      </w:r>
      <w:hyperlink r:id="rId16">
        <w:r>
          <w:rPr>
            <w:sz w:val="20"/>
            <w:szCs w:val="20"/>
          </w:rPr>
          <w:t>законом</w:t>
        </w:r>
      </w:hyperlink>
      <w:r>
        <w:rPr>
          <w:sz w:val="20"/>
          <w:szCs w:val="20"/>
        </w:rPr>
        <w:t xml:space="preserve"> от 21 ноября 2011 г. № 324-ФЗ «О бесплатной юридической помощи в Российской Федерации» и </w:t>
      </w:r>
      <w:r>
        <w:rPr>
          <w:spacing w:val="1"/>
          <w:sz w:val="20"/>
          <w:szCs w:val="20"/>
        </w:rPr>
        <w:t>З</w:t>
      </w:r>
      <w:r>
        <w:rPr>
          <w:sz w:val="20"/>
          <w:szCs w:val="20"/>
        </w:rPr>
        <w:t>аконом Белгородской области от 07.06.2011 № 39 «Об оказании юридической помощи гражданам Российской Федерации на территории Белгородской области» прошу оказать мне бесплатную юридическую помощь в виде:</w:t>
      </w:r>
    </w:p>
    <w:p w:rsidR="00BE5B38" w:rsidRDefault="00BE5B38">
      <w:pPr>
        <w:widowControl w:val="0"/>
        <w:spacing w:line="240" w:lineRule="auto"/>
        <w:contextualSpacing/>
        <w:rPr>
          <w:sz w:val="20"/>
          <w:szCs w:val="20"/>
        </w:rPr>
      </w:pPr>
    </w:p>
    <w:tbl>
      <w:tblPr>
        <w:tblW w:w="9985" w:type="dxa"/>
        <w:tblCellMar>
          <w:top w:w="102" w:type="dxa"/>
          <w:left w:w="62" w:type="dxa"/>
          <w:bottom w:w="102" w:type="dxa"/>
          <w:right w:w="62" w:type="dxa"/>
        </w:tblCellMar>
        <w:tblLook w:val="0000"/>
      </w:tblPr>
      <w:tblGrid>
        <w:gridCol w:w="9985"/>
      </w:tblGrid>
      <w:tr w:rsidR="00BE5B38">
        <w:tc>
          <w:tcPr>
            <w:tcW w:w="9985" w:type="dxa"/>
            <w:shd w:val="clear" w:color="auto" w:fill="auto"/>
          </w:tcPr>
          <w:p w:rsidR="00BE5B38" w:rsidRDefault="0020344C">
            <w:pPr>
              <w:widowControl w:val="0"/>
              <w:spacing w:line="240" w:lineRule="auto"/>
              <w:ind w:right="-1090"/>
              <w:contextualSpacing/>
              <w:rPr>
                <w:rFonts w:ascii="Liberation Serif" w:hAnsi="Liberation Serif"/>
              </w:rPr>
            </w:pPr>
            <w:r>
              <w:rPr>
                <w:sz w:val="20"/>
                <w:szCs w:val="20"/>
              </w:rPr>
              <w:t>_________________________________________________________________________________________</w:t>
            </w:r>
          </w:p>
          <w:p w:rsidR="00BE5B38" w:rsidRDefault="0020344C">
            <w:pPr>
              <w:widowControl w:val="0"/>
              <w:spacing w:line="240" w:lineRule="auto"/>
              <w:contextualSpacing/>
              <w:jc w:val="center"/>
              <w:rPr>
                <w:rFonts w:ascii="Liberation Serif" w:hAnsi="Liberation Serif"/>
              </w:rPr>
            </w:pPr>
            <w:r>
              <w:rPr>
                <w:sz w:val="20"/>
                <w:szCs w:val="20"/>
              </w:rPr>
              <w:t>(правового консультирования в устной или письменной форме; составления заявлений, жалоб</w:t>
            </w:r>
          </w:p>
          <w:p w:rsidR="00BE5B38" w:rsidRDefault="0020344C">
            <w:pPr>
              <w:widowControl w:val="0"/>
              <w:spacing w:line="240" w:lineRule="auto"/>
              <w:ind w:right="-62"/>
              <w:contextualSpacing/>
              <w:rPr>
                <w:rFonts w:ascii="Liberation Serif" w:hAnsi="Liberation Serif"/>
              </w:rPr>
            </w:pPr>
            <w:r>
              <w:rPr>
                <w:sz w:val="20"/>
                <w:szCs w:val="20"/>
              </w:rPr>
              <w:t>_________________________________________________________________________________________</w:t>
            </w:r>
          </w:p>
          <w:p w:rsidR="00BE5B38" w:rsidRDefault="0020344C">
            <w:pPr>
              <w:widowControl w:val="0"/>
              <w:spacing w:line="240" w:lineRule="auto"/>
              <w:contextualSpacing/>
              <w:jc w:val="center"/>
              <w:rPr>
                <w:rFonts w:ascii="Liberation Serif" w:hAnsi="Liberation Serif"/>
              </w:rPr>
            </w:pPr>
            <w:r>
              <w:rPr>
                <w:sz w:val="20"/>
                <w:szCs w:val="20"/>
              </w:rPr>
              <w:t>ходатайств и других документов правового характера; представления интересов в судах, государственных</w:t>
            </w:r>
          </w:p>
          <w:p w:rsidR="00BE5B38" w:rsidRDefault="0020344C">
            <w:pPr>
              <w:widowControl w:val="0"/>
              <w:spacing w:line="240" w:lineRule="auto"/>
              <w:ind w:right="-62"/>
              <w:contextualSpacing/>
              <w:rPr>
                <w:rFonts w:ascii="Liberation Serif" w:hAnsi="Liberation Serif"/>
              </w:rPr>
            </w:pPr>
            <w:r>
              <w:rPr>
                <w:sz w:val="20"/>
                <w:szCs w:val="20"/>
              </w:rPr>
              <w:t>_________________________________________________________________________________________</w:t>
            </w:r>
          </w:p>
          <w:p w:rsidR="00BE5B38" w:rsidRDefault="0020344C">
            <w:pPr>
              <w:widowControl w:val="0"/>
              <w:spacing w:line="240" w:lineRule="auto"/>
              <w:contextualSpacing/>
              <w:jc w:val="center"/>
              <w:rPr>
                <w:rFonts w:ascii="Liberation Serif" w:hAnsi="Liberation Serif"/>
              </w:rPr>
            </w:pPr>
            <w:r>
              <w:rPr>
                <w:sz w:val="20"/>
                <w:szCs w:val="20"/>
              </w:rPr>
              <w:t>и муниципальных органах, организациях)</w:t>
            </w:r>
          </w:p>
          <w:p w:rsidR="00BE5B38" w:rsidRDefault="0020344C">
            <w:pPr>
              <w:widowControl w:val="0"/>
              <w:spacing w:line="240" w:lineRule="auto"/>
              <w:ind w:right="-1090"/>
              <w:contextualSpacing/>
              <w:rPr>
                <w:rFonts w:ascii="Liberation Serif" w:hAnsi="Liberation Serif"/>
              </w:rPr>
            </w:pPr>
            <w:r>
              <w:rPr>
                <w:sz w:val="20"/>
                <w:szCs w:val="20"/>
              </w:rPr>
              <w:t>по вопросу:</w:t>
            </w:r>
          </w:p>
          <w:p w:rsidR="00BE5B38" w:rsidRDefault="0020344C">
            <w:pPr>
              <w:widowControl w:val="0"/>
              <w:spacing w:line="240" w:lineRule="auto"/>
              <w:ind w:right="-62"/>
              <w:contextualSpacing/>
              <w:rPr>
                <w:rFonts w:ascii="Liberation Serif" w:hAnsi="Liberation Serif"/>
              </w:rPr>
            </w:pPr>
            <w:r>
              <w:rPr>
                <w:sz w:val="20"/>
                <w:szCs w:val="20"/>
              </w:rPr>
              <w:t>_________________________________________________________________________________________</w:t>
            </w:r>
          </w:p>
        </w:tc>
      </w:tr>
    </w:tbl>
    <w:p w:rsidR="00BE5B38" w:rsidRDefault="00BE5B38">
      <w:pPr>
        <w:widowControl w:val="0"/>
        <w:spacing w:line="240" w:lineRule="auto"/>
        <w:contextualSpacing/>
        <w:rPr>
          <w:sz w:val="20"/>
          <w:szCs w:val="20"/>
        </w:rPr>
      </w:pPr>
    </w:p>
    <w:p w:rsidR="00BE5B38" w:rsidRDefault="0020344C">
      <w:pPr>
        <w:widowControl w:val="0"/>
        <w:spacing w:line="240" w:lineRule="auto"/>
        <w:ind w:firstLine="540"/>
        <w:contextualSpacing/>
      </w:pPr>
      <w:r>
        <w:rPr>
          <w:sz w:val="20"/>
          <w:szCs w:val="20"/>
        </w:rPr>
        <w:t xml:space="preserve">В соответствии со </w:t>
      </w:r>
      <w:hyperlink r:id="rId17">
        <w:r>
          <w:rPr>
            <w:sz w:val="20"/>
            <w:szCs w:val="20"/>
          </w:rPr>
          <w:t>статьей 9</w:t>
        </w:r>
      </w:hyperlink>
      <w:r>
        <w:rPr>
          <w:sz w:val="20"/>
          <w:szCs w:val="20"/>
        </w:rPr>
        <w:t xml:space="preserve"> Федерального закона от 27 июля 2006 г. № 152-ФЗ «О персональных данных» даю свое письменное согласие ОГКУ «</w:t>
      </w:r>
      <w:proofErr w:type="spellStart"/>
      <w:r>
        <w:rPr>
          <w:sz w:val="20"/>
          <w:szCs w:val="20"/>
        </w:rPr>
        <w:t>Госюрбюро</w:t>
      </w:r>
      <w:proofErr w:type="spellEnd"/>
      <w:r>
        <w:rPr>
          <w:sz w:val="20"/>
          <w:szCs w:val="20"/>
        </w:rPr>
        <w:t>» на автоматизированную, а также без использования средств автоматизации обработку моих персональных данных в целях оказания бесплатной юридической помощи. Настоящее согласие не устанавливает предельных сроков обработки данных.</w:t>
      </w:r>
    </w:p>
    <w:p w:rsidR="00BE5B38" w:rsidRDefault="0020344C">
      <w:pPr>
        <w:widowControl w:val="0"/>
        <w:spacing w:line="240" w:lineRule="auto"/>
        <w:ind w:firstLine="540"/>
        <w:contextualSpacing/>
        <w:rPr>
          <w:rFonts w:ascii="Liberation Serif" w:hAnsi="Liberation Serif"/>
        </w:rPr>
      </w:pPr>
      <w:r>
        <w:rPr>
          <w:sz w:val="20"/>
          <w:szCs w:val="20"/>
        </w:rPr>
        <w:t>Я уведомлен и 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E5B38" w:rsidRDefault="0020344C">
      <w:pPr>
        <w:widowControl w:val="0"/>
        <w:spacing w:line="240" w:lineRule="auto"/>
        <w:ind w:firstLine="540"/>
        <w:contextualSpacing/>
        <w:rPr>
          <w:rFonts w:ascii="Liberation Serif" w:hAnsi="Liberation Serif"/>
        </w:rPr>
      </w:pPr>
      <w:r>
        <w:rPr>
          <w:sz w:val="20"/>
          <w:szCs w:val="20"/>
        </w:rPr>
        <w:t>Под персональными данными подразумевается любая информация, относящаяся к прямо или косвенно определенному или определяемому физическому лицу (субъекту персональных данных). Порядок отзыва согласия на обработку персональных данных мне известен.</w:t>
      </w:r>
    </w:p>
    <w:p w:rsidR="00BE5B38" w:rsidRDefault="00BE5B38">
      <w:pPr>
        <w:widowControl w:val="0"/>
        <w:spacing w:line="240" w:lineRule="auto"/>
        <w:contextualSpacing/>
        <w:rPr>
          <w:sz w:val="20"/>
          <w:szCs w:val="20"/>
        </w:rPr>
      </w:pPr>
    </w:p>
    <w:tbl>
      <w:tblPr>
        <w:tblW w:w="9985" w:type="dxa"/>
        <w:tblCellMar>
          <w:top w:w="102" w:type="dxa"/>
          <w:left w:w="62" w:type="dxa"/>
          <w:bottom w:w="102" w:type="dxa"/>
          <w:right w:w="62" w:type="dxa"/>
        </w:tblCellMar>
        <w:tblLook w:val="0000"/>
      </w:tblPr>
      <w:tblGrid>
        <w:gridCol w:w="4080"/>
        <w:gridCol w:w="5905"/>
      </w:tblGrid>
      <w:tr w:rsidR="00BE5B38">
        <w:tc>
          <w:tcPr>
            <w:tcW w:w="4080" w:type="dxa"/>
            <w:shd w:val="clear" w:color="auto" w:fill="auto"/>
          </w:tcPr>
          <w:p w:rsidR="00BE5B38" w:rsidRDefault="0020344C">
            <w:pPr>
              <w:spacing w:line="240" w:lineRule="auto"/>
              <w:rPr>
                <w:rFonts w:ascii="Liberation Serif" w:hAnsi="Liberation Serif"/>
              </w:rPr>
            </w:pPr>
            <w:r>
              <w:rPr>
                <w:sz w:val="20"/>
                <w:szCs w:val="20"/>
              </w:rPr>
              <w:t>_______________________________</w:t>
            </w:r>
          </w:p>
          <w:p w:rsidR="00BE5B38" w:rsidRDefault="0020344C">
            <w:pPr>
              <w:spacing w:line="240" w:lineRule="auto"/>
              <w:jc w:val="center"/>
              <w:rPr>
                <w:rFonts w:ascii="Liberation Serif" w:hAnsi="Liberation Serif"/>
              </w:rPr>
            </w:pPr>
            <w:r>
              <w:rPr>
                <w:sz w:val="20"/>
                <w:szCs w:val="20"/>
              </w:rPr>
              <w:t>(дата)</w:t>
            </w:r>
          </w:p>
        </w:tc>
        <w:tc>
          <w:tcPr>
            <w:tcW w:w="5904" w:type="dxa"/>
            <w:shd w:val="clear" w:color="auto" w:fill="auto"/>
          </w:tcPr>
          <w:p w:rsidR="00BE5B38" w:rsidRDefault="0020344C">
            <w:pPr>
              <w:spacing w:line="240" w:lineRule="auto"/>
              <w:ind w:right="-1203"/>
              <w:rPr>
                <w:rFonts w:ascii="Liberation Serif" w:hAnsi="Liberation Serif"/>
              </w:rPr>
            </w:pPr>
            <w:r>
              <w:rPr>
                <w:sz w:val="20"/>
                <w:szCs w:val="20"/>
              </w:rPr>
              <w:t xml:space="preserve">                               ____________________________________</w:t>
            </w:r>
          </w:p>
          <w:p w:rsidR="00BE5B38" w:rsidRDefault="0020344C">
            <w:pPr>
              <w:spacing w:line="240" w:lineRule="auto"/>
              <w:jc w:val="center"/>
              <w:rPr>
                <w:rFonts w:ascii="Liberation Serif" w:hAnsi="Liberation Serif"/>
              </w:rPr>
            </w:pPr>
            <w:r>
              <w:rPr>
                <w:sz w:val="20"/>
                <w:szCs w:val="20"/>
              </w:rPr>
              <w:t xml:space="preserve">                            (подпись), расшифровка подписи)</w:t>
            </w:r>
          </w:p>
        </w:tc>
      </w:tr>
    </w:tbl>
    <w:p w:rsidR="00BE5B38" w:rsidRDefault="0020344C">
      <w:pPr>
        <w:pStyle w:val="111"/>
        <w:spacing w:line="240" w:lineRule="auto"/>
        <w:ind w:firstLine="0"/>
        <w:jc w:val="center"/>
        <w:rPr>
          <w:rFonts w:ascii="Liberation Serif" w:hAnsi="Liberation Serif"/>
        </w:rPr>
      </w:pPr>
      <w:r>
        <w:rPr>
          <w:sz w:val="20"/>
          <w:szCs w:val="20"/>
        </w:rPr>
        <w:t>Ознакомление</w:t>
      </w:r>
      <w:r>
        <w:rPr>
          <w:spacing w:val="-3"/>
          <w:sz w:val="20"/>
          <w:szCs w:val="20"/>
        </w:rPr>
        <w:t xml:space="preserve"> </w:t>
      </w:r>
      <w:r>
        <w:rPr>
          <w:sz w:val="20"/>
          <w:szCs w:val="20"/>
        </w:rPr>
        <w:t>с</w:t>
      </w:r>
      <w:r>
        <w:rPr>
          <w:spacing w:val="-5"/>
          <w:sz w:val="20"/>
          <w:szCs w:val="20"/>
        </w:rPr>
        <w:t xml:space="preserve"> </w:t>
      </w:r>
      <w:r>
        <w:rPr>
          <w:sz w:val="20"/>
          <w:szCs w:val="20"/>
        </w:rPr>
        <w:t>Условиями</w:t>
      </w:r>
      <w:r>
        <w:rPr>
          <w:spacing w:val="-4"/>
          <w:sz w:val="20"/>
          <w:szCs w:val="20"/>
        </w:rPr>
        <w:t xml:space="preserve"> </w:t>
      </w:r>
      <w:r>
        <w:rPr>
          <w:sz w:val="20"/>
          <w:szCs w:val="20"/>
        </w:rPr>
        <w:t>оказания</w:t>
      </w:r>
      <w:r>
        <w:rPr>
          <w:spacing w:val="-5"/>
          <w:sz w:val="20"/>
          <w:szCs w:val="20"/>
        </w:rPr>
        <w:t xml:space="preserve"> </w:t>
      </w:r>
      <w:r>
        <w:rPr>
          <w:sz w:val="20"/>
          <w:szCs w:val="20"/>
        </w:rPr>
        <w:t>бесплатной</w:t>
      </w:r>
      <w:r>
        <w:rPr>
          <w:spacing w:val="-4"/>
          <w:sz w:val="20"/>
          <w:szCs w:val="20"/>
        </w:rPr>
        <w:t xml:space="preserve"> </w:t>
      </w:r>
      <w:r>
        <w:rPr>
          <w:sz w:val="20"/>
          <w:szCs w:val="20"/>
        </w:rPr>
        <w:t>юридической</w:t>
      </w:r>
      <w:r>
        <w:rPr>
          <w:spacing w:val="-5"/>
          <w:sz w:val="20"/>
          <w:szCs w:val="20"/>
        </w:rPr>
        <w:t xml:space="preserve"> </w:t>
      </w:r>
      <w:r>
        <w:rPr>
          <w:sz w:val="20"/>
          <w:szCs w:val="20"/>
        </w:rPr>
        <w:t>помощи</w:t>
      </w:r>
    </w:p>
    <w:p w:rsidR="00BE5B38" w:rsidRDefault="0020344C">
      <w:pPr>
        <w:pStyle w:val="af7"/>
        <w:spacing w:before="113" w:after="0" w:line="240" w:lineRule="auto"/>
        <w:ind w:right="2" w:firstLine="567"/>
        <w:rPr>
          <w:rFonts w:ascii="Liberation Serif" w:hAnsi="Liberation Serif"/>
        </w:rPr>
      </w:pPr>
      <w:r>
        <w:rPr>
          <w:sz w:val="20"/>
          <w:szCs w:val="20"/>
        </w:rPr>
        <w:lastRenderedPageBreak/>
        <w:t>Подтверждаю,</w:t>
      </w:r>
      <w:r>
        <w:rPr>
          <w:spacing w:val="-4"/>
          <w:sz w:val="20"/>
          <w:szCs w:val="20"/>
        </w:rPr>
        <w:t xml:space="preserve"> </w:t>
      </w:r>
      <w:r>
        <w:rPr>
          <w:sz w:val="20"/>
          <w:szCs w:val="20"/>
        </w:rPr>
        <w:t>что</w:t>
      </w:r>
      <w:r>
        <w:rPr>
          <w:spacing w:val="-3"/>
          <w:sz w:val="20"/>
          <w:szCs w:val="20"/>
        </w:rPr>
        <w:t xml:space="preserve"> </w:t>
      </w:r>
      <w:r>
        <w:rPr>
          <w:sz w:val="20"/>
          <w:szCs w:val="20"/>
        </w:rPr>
        <w:t>я</w:t>
      </w:r>
      <w:r>
        <w:rPr>
          <w:spacing w:val="-4"/>
          <w:sz w:val="20"/>
          <w:szCs w:val="20"/>
        </w:rPr>
        <w:t xml:space="preserve"> </w:t>
      </w:r>
      <w:r>
        <w:rPr>
          <w:sz w:val="20"/>
          <w:szCs w:val="20"/>
        </w:rPr>
        <w:t>ознакомлен</w:t>
      </w:r>
      <w:r>
        <w:rPr>
          <w:spacing w:val="-3"/>
          <w:sz w:val="20"/>
          <w:szCs w:val="20"/>
        </w:rPr>
        <w:t xml:space="preserve"> </w:t>
      </w:r>
      <w:r>
        <w:rPr>
          <w:sz w:val="20"/>
          <w:szCs w:val="20"/>
        </w:rPr>
        <w:t>с</w:t>
      </w:r>
      <w:r>
        <w:rPr>
          <w:spacing w:val="-3"/>
          <w:sz w:val="20"/>
          <w:szCs w:val="20"/>
        </w:rPr>
        <w:t xml:space="preserve"> </w:t>
      </w:r>
      <w:r>
        <w:rPr>
          <w:sz w:val="20"/>
          <w:szCs w:val="20"/>
        </w:rPr>
        <w:t>Условиями</w:t>
      </w:r>
      <w:r>
        <w:rPr>
          <w:spacing w:val="-4"/>
          <w:sz w:val="20"/>
          <w:szCs w:val="20"/>
        </w:rPr>
        <w:t xml:space="preserve"> </w:t>
      </w:r>
      <w:r>
        <w:rPr>
          <w:sz w:val="20"/>
          <w:szCs w:val="20"/>
        </w:rPr>
        <w:t>оказания</w:t>
      </w:r>
      <w:r>
        <w:rPr>
          <w:spacing w:val="-3"/>
          <w:sz w:val="20"/>
          <w:szCs w:val="20"/>
        </w:rPr>
        <w:t xml:space="preserve"> </w:t>
      </w:r>
      <w:r>
        <w:rPr>
          <w:sz w:val="20"/>
          <w:szCs w:val="20"/>
        </w:rPr>
        <w:t>бесплатной</w:t>
      </w:r>
      <w:r>
        <w:rPr>
          <w:spacing w:val="-3"/>
          <w:sz w:val="20"/>
          <w:szCs w:val="20"/>
        </w:rPr>
        <w:t xml:space="preserve"> </w:t>
      </w:r>
      <w:r>
        <w:rPr>
          <w:sz w:val="20"/>
          <w:szCs w:val="20"/>
        </w:rPr>
        <w:t>юридической</w:t>
      </w:r>
      <w:r>
        <w:rPr>
          <w:spacing w:val="-3"/>
          <w:sz w:val="20"/>
          <w:szCs w:val="20"/>
        </w:rPr>
        <w:t xml:space="preserve"> </w:t>
      </w:r>
      <w:r>
        <w:rPr>
          <w:sz w:val="20"/>
          <w:szCs w:val="20"/>
        </w:rPr>
        <w:t>помощи</w:t>
      </w:r>
      <w:r>
        <w:rPr>
          <w:spacing w:val="-3"/>
          <w:sz w:val="20"/>
          <w:szCs w:val="20"/>
        </w:rPr>
        <w:t xml:space="preserve"> </w:t>
      </w:r>
      <w:r>
        <w:rPr>
          <w:spacing w:val="-3"/>
          <w:sz w:val="20"/>
          <w:szCs w:val="20"/>
        </w:rPr>
        <w:br/>
        <w:t xml:space="preserve">в </w:t>
      </w:r>
      <w:r>
        <w:rPr>
          <w:sz w:val="20"/>
          <w:szCs w:val="20"/>
        </w:rPr>
        <w:t>ОГКУ «</w:t>
      </w:r>
      <w:proofErr w:type="spellStart"/>
      <w:r>
        <w:rPr>
          <w:sz w:val="20"/>
          <w:szCs w:val="20"/>
        </w:rPr>
        <w:t>Госюрбюро</w:t>
      </w:r>
      <w:proofErr w:type="spellEnd"/>
      <w:r>
        <w:rPr>
          <w:sz w:val="20"/>
          <w:szCs w:val="20"/>
        </w:rPr>
        <w:t>»</w:t>
      </w:r>
    </w:p>
    <w:p w:rsidR="00BE5B38" w:rsidRDefault="00BE5B38">
      <w:pPr>
        <w:pStyle w:val="af7"/>
        <w:spacing w:before="10" w:after="0" w:line="240" w:lineRule="auto"/>
        <w:rPr>
          <w:sz w:val="20"/>
          <w:szCs w:val="20"/>
        </w:rPr>
      </w:pPr>
    </w:p>
    <w:p w:rsidR="00BE5B38" w:rsidRDefault="00844FA0">
      <w:pPr>
        <w:pStyle w:val="af7"/>
        <w:tabs>
          <w:tab w:val="left" w:pos="9536"/>
          <w:tab w:val="right" w:pos="9925"/>
        </w:tabs>
        <w:spacing w:line="240" w:lineRule="auto"/>
        <w:rPr>
          <w:sz w:val="20"/>
          <w:szCs w:val="20"/>
        </w:rPr>
      </w:pPr>
      <w:r>
        <w:rPr>
          <w:sz w:val="20"/>
          <w:szCs w:val="20"/>
        </w:rPr>
        <w:pict>
          <v:rect id="Изображение1" o:spid="_x0000_s1028" style="position:absolute;left:0;text-align:left;margin-left:124.15pt;margin-top:15.5pt;width:85.35pt;height:1.3pt;z-index:251656704;mso-position-horizontal-relative:page" fillcolor="black" stroked="f" strokecolor="#3465a4">
            <v:fill o:detectmouseclick="t"/>
            <v:stroke joinstyle="round"/>
            <w10:wrap anchorx="page"/>
          </v:rect>
        </w:pict>
      </w:r>
      <w:r>
        <w:rPr>
          <w:sz w:val="20"/>
          <w:szCs w:val="20"/>
        </w:rPr>
        <w:pict>
          <v:rect id="Изображение2" o:spid="_x0000_s1027" style="position:absolute;left:0;text-align:left;margin-left:237.55pt;margin-top:15.5pt;width:326.3pt;height:1.3pt;z-index:251657728;mso-position-horizontal-relative:page" fillcolor="black" stroked="f" strokecolor="#3465a4">
            <v:fill o:detectmouseclick="t"/>
            <v:stroke joinstyle="round"/>
            <w10:wrap anchorx="page"/>
          </v:rect>
        </w:pict>
      </w:r>
    </w:p>
    <w:p w:rsidR="00BE5B38" w:rsidRDefault="00BE5B38">
      <w:pPr>
        <w:pStyle w:val="af7"/>
        <w:tabs>
          <w:tab w:val="left" w:pos="2206"/>
          <w:tab w:val="left" w:pos="5723"/>
        </w:tabs>
        <w:spacing w:line="240" w:lineRule="auto"/>
        <w:ind w:right="144"/>
        <w:rPr>
          <w:sz w:val="20"/>
          <w:szCs w:val="20"/>
        </w:rPr>
      </w:pPr>
    </w:p>
    <w:p w:rsidR="00BE5B38" w:rsidRDefault="0020344C">
      <w:pPr>
        <w:pStyle w:val="af7"/>
        <w:tabs>
          <w:tab w:val="left" w:pos="2206"/>
          <w:tab w:val="left" w:pos="5723"/>
        </w:tabs>
        <w:spacing w:line="240" w:lineRule="auto"/>
        <w:ind w:right="144"/>
        <w:rPr>
          <w:rFonts w:ascii="Liberation Serif" w:hAnsi="Liberation Serif"/>
        </w:rPr>
      </w:pPr>
      <w:r>
        <w:rPr>
          <w:sz w:val="20"/>
          <w:szCs w:val="20"/>
        </w:rPr>
        <w:t xml:space="preserve">                       Дата                            подпись                              фамилия</w:t>
      </w:r>
      <w:r>
        <w:rPr>
          <w:spacing w:val="-5"/>
          <w:sz w:val="20"/>
          <w:szCs w:val="20"/>
        </w:rPr>
        <w:t xml:space="preserve"> </w:t>
      </w:r>
      <w:r>
        <w:rPr>
          <w:sz w:val="20"/>
          <w:szCs w:val="20"/>
        </w:rPr>
        <w:t>и</w:t>
      </w:r>
      <w:r>
        <w:rPr>
          <w:spacing w:val="-5"/>
          <w:sz w:val="20"/>
          <w:szCs w:val="20"/>
        </w:rPr>
        <w:t xml:space="preserve"> </w:t>
      </w:r>
      <w:r>
        <w:rPr>
          <w:sz w:val="20"/>
          <w:szCs w:val="20"/>
        </w:rPr>
        <w:t>инициалы</w:t>
      </w:r>
      <w:r>
        <w:rPr>
          <w:spacing w:val="-5"/>
          <w:sz w:val="20"/>
          <w:szCs w:val="20"/>
        </w:rPr>
        <w:t xml:space="preserve"> </w:t>
      </w:r>
      <w:r>
        <w:rPr>
          <w:sz w:val="20"/>
          <w:szCs w:val="20"/>
        </w:rPr>
        <w:t>посетителя</w:t>
      </w:r>
    </w:p>
    <w:p w:rsidR="00BE5B38" w:rsidRDefault="00BE5B38">
      <w:pPr>
        <w:pStyle w:val="af7"/>
        <w:spacing w:line="240" w:lineRule="auto"/>
        <w:ind w:left="600" w:right="144" w:firstLine="708"/>
        <w:rPr>
          <w:sz w:val="20"/>
          <w:szCs w:val="20"/>
        </w:rPr>
      </w:pPr>
    </w:p>
    <w:p w:rsidR="00BE5B38" w:rsidRDefault="0020344C">
      <w:pPr>
        <w:pStyle w:val="af7"/>
        <w:spacing w:before="211" w:after="0" w:line="240" w:lineRule="auto"/>
        <w:ind w:right="-140"/>
        <w:rPr>
          <w:rFonts w:ascii="Liberation Serif" w:hAnsi="Liberation Serif"/>
        </w:rPr>
      </w:pPr>
      <w:r>
        <w:rPr>
          <w:sz w:val="20"/>
          <w:szCs w:val="20"/>
        </w:rPr>
        <w:t>Результат</w:t>
      </w:r>
      <w:r>
        <w:rPr>
          <w:spacing w:val="-8"/>
          <w:sz w:val="20"/>
          <w:szCs w:val="20"/>
        </w:rPr>
        <w:t xml:space="preserve"> </w:t>
      </w:r>
      <w:r>
        <w:rPr>
          <w:sz w:val="20"/>
          <w:szCs w:val="20"/>
        </w:rPr>
        <w:t>оказания</w:t>
      </w:r>
      <w:r>
        <w:rPr>
          <w:spacing w:val="-7"/>
          <w:sz w:val="20"/>
          <w:szCs w:val="20"/>
        </w:rPr>
        <w:t xml:space="preserve"> </w:t>
      </w:r>
      <w:r>
        <w:rPr>
          <w:sz w:val="20"/>
          <w:szCs w:val="20"/>
        </w:rPr>
        <w:t>бесплатной</w:t>
      </w:r>
      <w:r>
        <w:rPr>
          <w:spacing w:val="-6"/>
          <w:sz w:val="20"/>
          <w:szCs w:val="20"/>
        </w:rPr>
        <w:t xml:space="preserve"> </w:t>
      </w:r>
      <w:r>
        <w:rPr>
          <w:sz w:val="20"/>
          <w:szCs w:val="20"/>
        </w:rPr>
        <w:t>юридической</w:t>
      </w:r>
      <w:r>
        <w:rPr>
          <w:spacing w:val="-8"/>
          <w:sz w:val="20"/>
          <w:szCs w:val="20"/>
        </w:rPr>
        <w:t xml:space="preserve"> </w:t>
      </w:r>
      <w:r>
        <w:rPr>
          <w:sz w:val="20"/>
          <w:szCs w:val="20"/>
        </w:rPr>
        <w:t xml:space="preserve">помощи </w:t>
      </w:r>
      <w:r>
        <w:rPr>
          <w:i/>
          <w:sz w:val="18"/>
          <w:szCs w:val="18"/>
        </w:rPr>
        <w:t xml:space="preserve">(получен в виде устной консультации, прошу выдать лично в виде письменной консультации, направить почтовым отправлением, на адрес </w:t>
      </w:r>
      <w:proofErr w:type="spellStart"/>
      <w:r>
        <w:rPr>
          <w:i/>
          <w:sz w:val="18"/>
          <w:szCs w:val="18"/>
        </w:rPr>
        <w:t>эл</w:t>
      </w:r>
      <w:proofErr w:type="spellEnd"/>
      <w:r>
        <w:rPr>
          <w:i/>
          <w:sz w:val="18"/>
          <w:szCs w:val="18"/>
        </w:rPr>
        <w:t>. почты)</w:t>
      </w:r>
      <w:r>
        <w:rPr>
          <w:sz w:val="20"/>
          <w:szCs w:val="20"/>
        </w:rPr>
        <w:t xml:space="preserve"> ______________________________________________________________________________________________</w:t>
      </w:r>
    </w:p>
    <w:p w:rsidR="00BE5B38" w:rsidRDefault="00BE5B38">
      <w:pPr>
        <w:pStyle w:val="af7"/>
        <w:spacing w:line="240" w:lineRule="auto"/>
        <w:ind w:left="600" w:right="144" w:firstLine="708"/>
        <w:rPr>
          <w:sz w:val="20"/>
          <w:szCs w:val="20"/>
        </w:rPr>
      </w:pPr>
    </w:p>
    <w:p w:rsidR="00BE5B38" w:rsidRDefault="00BE5B38">
      <w:pPr>
        <w:pStyle w:val="af7"/>
        <w:spacing w:before="2" w:after="0" w:line="240" w:lineRule="auto"/>
        <w:ind w:left="600" w:right="144" w:firstLine="708"/>
        <w:rPr>
          <w:sz w:val="20"/>
          <w:szCs w:val="20"/>
        </w:rPr>
      </w:pPr>
    </w:p>
    <w:p w:rsidR="00BE5B38" w:rsidRDefault="00844FA0">
      <w:pPr>
        <w:pStyle w:val="af7"/>
        <w:spacing w:before="91" w:after="0" w:line="240" w:lineRule="auto"/>
        <w:ind w:right="144"/>
      </w:pPr>
      <w:r>
        <w:pict>
          <v:line id="Изображение3" o:spid="_x0000_s1026" style="position:absolute;left:0;text-align:left;z-index:251658752;mso-position-horizontal-relative:page" from="152.5pt,18.85pt" to="441.25pt,18.85pt" strokeweight=".35mm">
            <v:fill o:detectmouseclick="t"/>
            <w10:wrap anchorx="page"/>
          </v:line>
        </w:pict>
      </w:r>
      <w:r w:rsidR="0020344C">
        <w:rPr>
          <w:sz w:val="20"/>
          <w:szCs w:val="20"/>
        </w:rPr>
        <w:t>Заявление</w:t>
      </w:r>
      <w:r w:rsidR="0020344C">
        <w:rPr>
          <w:spacing w:val="-6"/>
          <w:sz w:val="20"/>
          <w:szCs w:val="20"/>
        </w:rPr>
        <w:t xml:space="preserve"> </w:t>
      </w:r>
      <w:r w:rsidR="0020344C">
        <w:rPr>
          <w:sz w:val="20"/>
          <w:szCs w:val="20"/>
        </w:rPr>
        <w:t>принял:</w:t>
      </w:r>
    </w:p>
    <w:sectPr w:rsidR="00BE5B38" w:rsidSect="00BE5B38">
      <w:footerReference w:type="default" r:id="rId18"/>
      <w:pgSz w:w="11906" w:h="16838"/>
      <w:pgMar w:top="960" w:right="567" w:bottom="1643" w:left="1701" w:header="0" w:footer="1073" w:gutter="0"/>
      <w:cols w:space="720"/>
      <w:formProt w:val="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E44" w:rsidRDefault="001B6E44" w:rsidP="00BE5B38">
      <w:pPr>
        <w:spacing w:line="240" w:lineRule="auto"/>
      </w:pPr>
      <w:r>
        <w:separator/>
      </w:r>
    </w:p>
  </w:endnote>
  <w:endnote w:type="continuationSeparator" w:id="0">
    <w:p w:rsidR="001B6E44" w:rsidRDefault="001B6E44" w:rsidP="00BE5B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Batang;??">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panose1 w:val="02070409020205020404"/>
    <w:charset w:val="CC"/>
    <w:family w:val="modern"/>
    <w:pitch w:val="fixed"/>
    <w:sig w:usb0="E0000AFF" w:usb1="400078FF" w:usb2="00000001" w:usb3="00000000" w:csb0="000001B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38" w:rsidRDefault="00844FA0">
    <w:pPr>
      <w:pStyle w:val="Footer"/>
      <w:jc w:val="center"/>
      <w:rPr>
        <w:rFonts w:ascii="Liberation Serif" w:hAnsi="Liberation Serif"/>
        <w:sz w:val="20"/>
        <w:szCs w:val="20"/>
      </w:rPr>
    </w:pPr>
    <w:r>
      <w:rPr>
        <w:rFonts w:ascii="Liberation Serif" w:hAnsi="Liberation Serif"/>
        <w:sz w:val="20"/>
        <w:szCs w:val="20"/>
      </w:rPr>
      <w:fldChar w:fldCharType="begin"/>
    </w:r>
    <w:r w:rsidR="0020344C">
      <w:rPr>
        <w:rFonts w:ascii="Liberation Serif" w:hAnsi="Liberation Serif"/>
        <w:sz w:val="20"/>
        <w:szCs w:val="20"/>
      </w:rPr>
      <w:instrText>PAGE</w:instrText>
    </w:r>
    <w:r>
      <w:rPr>
        <w:rFonts w:ascii="Liberation Serif" w:hAnsi="Liberation Serif"/>
        <w:sz w:val="20"/>
        <w:szCs w:val="20"/>
      </w:rPr>
      <w:fldChar w:fldCharType="separate"/>
    </w:r>
    <w:r w:rsidR="00DA717C">
      <w:rPr>
        <w:rFonts w:ascii="Liberation Serif" w:hAnsi="Liberation Serif"/>
        <w:noProof/>
        <w:sz w:val="20"/>
        <w:szCs w:val="20"/>
      </w:rPr>
      <w:t>6</w:t>
    </w:r>
    <w:r>
      <w:rPr>
        <w:rFonts w:ascii="Liberation Serif" w:hAnsi="Liberation Seri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E44" w:rsidRDefault="001B6E44" w:rsidP="00BE5B38">
      <w:pPr>
        <w:spacing w:line="240" w:lineRule="auto"/>
      </w:pPr>
      <w:r>
        <w:separator/>
      </w:r>
    </w:p>
  </w:footnote>
  <w:footnote w:type="continuationSeparator" w:id="0">
    <w:p w:rsidR="001B6E44" w:rsidRDefault="001B6E44" w:rsidP="00BE5B3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02DBB"/>
    <w:multiLevelType w:val="multilevel"/>
    <w:tmpl w:val="7F72B4CE"/>
    <w:lvl w:ilvl="0">
      <w:start w:val="1"/>
      <w:numFmt w:val="bullet"/>
      <w:suff w:val="space"/>
      <w:lvlText w:val="–"/>
      <w:lvlJc w:val="left"/>
      <w:pPr>
        <w:tabs>
          <w:tab w:val="num" w:pos="0"/>
        </w:tabs>
        <w:ind w:left="285" w:firstLine="708"/>
      </w:pPr>
      <w:rPr>
        <w:rFonts w:ascii="Times New Roman" w:hAnsi="Times New Roman" w:cs="Times New Roman" w:hint="default"/>
      </w:rPr>
    </w:lvl>
    <w:lvl w:ilvl="1">
      <w:start w:val="1"/>
      <w:numFmt w:val="bullet"/>
      <w:lvlText w:val="o"/>
      <w:lvlJc w:val="left"/>
      <w:pPr>
        <w:tabs>
          <w:tab w:val="num" w:pos="0"/>
        </w:tabs>
        <w:ind w:left="0" w:firstLine="357"/>
      </w:pPr>
      <w:rPr>
        <w:rFonts w:ascii="Courier New" w:hAnsi="Courier New" w:cs="Courier New" w:hint="default"/>
      </w:rPr>
    </w:lvl>
    <w:lvl w:ilvl="2">
      <w:start w:val="1"/>
      <w:numFmt w:val="bullet"/>
      <w:lvlText w:val=""/>
      <w:lvlJc w:val="left"/>
      <w:pPr>
        <w:tabs>
          <w:tab w:val="num" w:pos="0"/>
        </w:tabs>
        <w:ind w:left="0" w:firstLine="357"/>
      </w:pPr>
      <w:rPr>
        <w:rFonts w:ascii="Wingdings" w:hAnsi="Wingdings" w:cs="Wingdings" w:hint="default"/>
      </w:rPr>
    </w:lvl>
    <w:lvl w:ilvl="3">
      <w:start w:val="1"/>
      <w:numFmt w:val="bullet"/>
      <w:lvlText w:val=""/>
      <w:lvlJc w:val="left"/>
      <w:pPr>
        <w:tabs>
          <w:tab w:val="num" w:pos="0"/>
        </w:tabs>
        <w:ind w:left="0" w:firstLine="357"/>
      </w:pPr>
      <w:rPr>
        <w:rFonts w:ascii="Symbol" w:hAnsi="Symbol" w:cs="Symbol" w:hint="default"/>
      </w:rPr>
    </w:lvl>
    <w:lvl w:ilvl="4">
      <w:start w:val="1"/>
      <w:numFmt w:val="bullet"/>
      <w:lvlText w:val="o"/>
      <w:lvlJc w:val="left"/>
      <w:pPr>
        <w:tabs>
          <w:tab w:val="num" w:pos="0"/>
        </w:tabs>
        <w:ind w:left="0" w:firstLine="357"/>
      </w:pPr>
      <w:rPr>
        <w:rFonts w:ascii="Courier New" w:hAnsi="Courier New" w:cs="Courier New" w:hint="default"/>
      </w:rPr>
    </w:lvl>
    <w:lvl w:ilvl="5">
      <w:start w:val="1"/>
      <w:numFmt w:val="bullet"/>
      <w:lvlText w:val=""/>
      <w:lvlJc w:val="left"/>
      <w:pPr>
        <w:tabs>
          <w:tab w:val="num" w:pos="0"/>
        </w:tabs>
        <w:ind w:left="0" w:firstLine="357"/>
      </w:pPr>
      <w:rPr>
        <w:rFonts w:ascii="Wingdings" w:hAnsi="Wingdings" w:cs="Wingdings" w:hint="default"/>
      </w:rPr>
    </w:lvl>
    <w:lvl w:ilvl="6">
      <w:start w:val="1"/>
      <w:numFmt w:val="bullet"/>
      <w:lvlText w:val=""/>
      <w:lvlJc w:val="left"/>
      <w:pPr>
        <w:tabs>
          <w:tab w:val="num" w:pos="0"/>
        </w:tabs>
        <w:ind w:left="0" w:firstLine="357"/>
      </w:pPr>
      <w:rPr>
        <w:rFonts w:ascii="Symbol" w:hAnsi="Symbol" w:cs="Symbol" w:hint="default"/>
      </w:rPr>
    </w:lvl>
    <w:lvl w:ilvl="7">
      <w:start w:val="1"/>
      <w:numFmt w:val="bullet"/>
      <w:lvlText w:val="o"/>
      <w:lvlJc w:val="left"/>
      <w:pPr>
        <w:tabs>
          <w:tab w:val="num" w:pos="0"/>
        </w:tabs>
        <w:ind w:left="0" w:firstLine="357"/>
      </w:pPr>
      <w:rPr>
        <w:rFonts w:ascii="Courier New" w:hAnsi="Courier New" w:cs="Courier New" w:hint="default"/>
      </w:rPr>
    </w:lvl>
    <w:lvl w:ilvl="8">
      <w:start w:val="1"/>
      <w:numFmt w:val="bullet"/>
      <w:lvlText w:val=""/>
      <w:lvlJc w:val="left"/>
      <w:pPr>
        <w:tabs>
          <w:tab w:val="num" w:pos="0"/>
        </w:tabs>
        <w:ind w:left="0" w:firstLine="357"/>
      </w:pPr>
      <w:rPr>
        <w:rFonts w:ascii="Wingdings" w:hAnsi="Wingdings" w:cs="Wingdings" w:hint="default"/>
      </w:rPr>
    </w:lvl>
  </w:abstractNum>
  <w:abstractNum w:abstractNumId="1">
    <w:nsid w:val="2CBA05D2"/>
    <w:multiLevelType w:val="multilevel"/>
    <w:tmpl w:val="0388BD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2CA3825"/>
    <w:multiLevelType w:val="multilevel"/>
    <w:tmpl w:val="45A8BD50"/>
    <w:lvl w:ilvl="0">
      <w:start w:val="1"/>
      <w:numFmt w:val="decimal"/>
      <w:suff w:val="space"/>
      <w:lvlText w:val="%1."/>
      <w:lvlJc w:val="left"/>
      <w:pPr>
        <w:tabs>
          <w:tab w:val="num" w:pos="0"/>
        </w:tabs>
        <w:ind w:left="589" w:firstLine="709"/>
      </w:pPr>
    </w:lvl>
    <w:lvl w:ilvl="1">
      <w:start w:val="1"/>
      <w:numFmt w:val="decimal"/>
      <w:suff w:val="space"/>
      <w:lvlText w:val="%1.%2."/>
      <w:lvlJc w:val="left"/>
      <w:pPr>
        <w:tabs>
          <w:tab w:val="num" w:pos="0"/>
        </w:tabs>
        <w:ind w:left="589" w:firstLine="709"/>
      </w:pPr>
      <w:rPr>
        <w:sz w:val="24"/>
        <w:u w:val="none"/>
      </w:rPr>
    </w:lvl>
    <w:lvl w:ilvl="2">
      <w:start w:val="1"/>
      <w:numFmt w:val="decimal"/>
      <w:lvlText w:val="%1.%2.%3."/>
      <w:lvlJc w:val="left"/>
      <w:pPr>
        <w:tabs>
          <w:tab w:val="num" w:pos="1865"/>
        </w:tabs>
        <w:ind w:left="589" w:firstLine="709"/>
      </w:pPr>
    </w:lvl>
    <w:lvl w:ilvl="3">
      <w:start w:val="1"/>
      <w:numFmt w:val="decimal"/>
      <w:suff w:val="space"/>
      <w:lvlText w:val="%1.%2.%3.%4."/>
      <w:lvlJc w:val="left"/>
      <w:pPr>
        <w:tabs>
          <w:tab w:val="num" w:pos="0"/>
        </w:tabs>
        <w:ind w:left="589" w:firstLine="709"/>
      </w:pPr>
    </w:lvl>
    <w:lvl w:ilvl="4">
      <w:start w:val="1"/>
      <w:numFmt w:val="decimal"/>
      <w:suff w:val="space"/>
      <w:lvlText w:val="%1.%2.%3.%4.%5."/>
      <w:lvlJc w:val="left"/>
      <w:pPr>
        <w:tabs>
          <w:tab w:val="num" w:pos="0"/>
        </w:tabs>
        <w:ind w:left="590" w:firstLine="708"/>
      </w:pPr>
    </w:lvl>
    <w:lvl w:ilvl="5">
      <w:start w:val="1"/>
      <w:numFmt w:val="decimal"/>
      <w:suff w:val="space"/>
      <w:lvlText w:val="%1.%2.%3.%4.%5.%6."/>
      <w:lvlJc w:val="left"/>
      <w:pPr>
        <w:tabs>
          <w:tab w:val="num" w:pos="0"/>
        </w:tabs>
        <w:ind w:left="590" w:firstLine="708"/>
      </w:pPr>
    </w:lvl>
    <w:lvl w:ilvl="6">
      <w:start w:val="1"/>
      <w:numFmt w:val="decimal"/>
      <w:lvlText w:val="%7."/>
      <w:lvlJc w:val="left"/>
      <w:pPr>
        <w:tabs>
          <w:tab w:val="num" w:pos="0"/>
        </w:tabs>
        <w:ind w:left="2967" w:hanging="360"/>
      </w:pPr>
    </w:lvl>
    <w:lvl w:ilvl="7">
      <w:start w:val="1"/>
      <w:numFmt w:val="lowerLetter"/>
      <w:lvlText w:val="%8."/>
      <w:lvlJc w:val="left"/>
      <w:pPr>
        <w:tabs>
          <w:tab w:val="num" w:pos="0"/>
        </w:tabs>
        <w:ind w:left="3327" w:hanging="360"/>
      </w:pPr>
    </w:lvl>
    <w:lvl w:ilvl="8">
      <w:start w:val="1"/>
      <w:numFmt w:val="lowerRoman"/>
      <w:lvlText w:val="%9."/>
      <w:lvlJc w:val="left"/>
      <w:pPr>
        <w:tabs>
          <w:tab w:val="num" w:pos="0"/>
        </w:tabs>
        <w:ind w:left="3687"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408"/>
  <w:autoHyphenation/>
  <w:characterSpacingControl w:val="doNotCompress"/>
  <w:footnotePr>
    <w:footnote w:id="-1"/>
    <w:footnote w:id="0"/>
  </w:footnotePr>
  <w:endnotePr>
    <w:endnote w:id="-1"/>
    <w:endnote w:id="0"/>
  </w:endnotePr>
  <w:compat>
    <w:useFELayout/>
  </w:compat>
  <w:rsids>
    <w:rsidRoot w:val="00BE5B38"/>
    <w:rsid w:val="001B6E44"/>
    <w:rsid w:val="0020344C"/>
    <w:rsid w:val="0032361B"/>
    <w:rsid w:val="00844FA0"/>
    <w:rsid w:val="00BE5B38"/>
    <w:rsid w:val="00DA7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Cs w:val="28"/>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4D"/>
    <w:pPr>
      <w:spacing w:line="276" w:lineRule="auto"/>
      <w:jc w:val="both"/>
    </w:pPr>
    <w:rPr>
      <w:rFonts w:eastAsia="Times New Roman"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C21B36"/>
    <w:pPr>
      <w:widowControl w:val="0"/>
      <w:outlineLvl w:val="0"/>
    </w:pPr>
    <w:rPr>
      <w:rFonts w:ascii="Cambria" w:hAnsi="Cambria"/>
      <w:b/>
      <w:bCs/>
      <w:kern w:val="2"/>
      <w:sz w:val="32"/>
      <w:szCs w:val="32"/>
    </w:rPr>
  </w:style>
  <w:style w:type="paragraph" w:customStyle="1" w:styleId="Heading2">
    <w:name w:val="Heading 2"/>
    <w:basedOn w:val="a"/>
    <w:next w:val="a"/>
    <w:qFormat/>
    <w:rsid w:val="00FC5681"/>
    <w:pPr>
      <w:keepNext/>
      <w:keepLines/>
      <w:spacing w:before="200"/>
      <w:contextualSpacing/>
      <w:outlineLvl w:val="1"/>
    </w:pPr>
    <w:rPr>
      <w:rFonts w:eastAsia="Trebuchet MS"/>
      <w:b/>
    </w:rPr>
  </w:style>
  <w:style w:type="paragraph" w:customStyle="1" w:styleId="Heading3">
    <w:name w:val="Heading 3"/>
    <w:basedOn w:val="a"/>
    <w:next w:val="a"/>
    <w:link w:val="3"/>
    <w:qFormat/>
    <w:rsid w:val="00FC5681"/>
    <w:pPr>
      <w:keepNext/>
      <w:keepLines/>
      <w:spacing w:before="160"/>
      <w:contextualSpacing/>
      <w:outlineLvl w:val="2"/>
    </w:pPr>
    <w:rPr>
      <w:rFonts w:eastAsia="Trebuchet MS"/>
      <w:b/>
      <w:i/>
    </w:rPr>
  </w:style>
  <w:style w:type="paragraph" w:customStyle="1" w:styleId="Heading4">
    <w:name w:val="Heading 4"/>
    <w:basedOn w:val="a"/>
    <w:next w:val="a"/>
    <w:link w:val="4"/>
    <w:qFormat/>
    <w:rsid w:val="009175A9"/>
    <w:pPr>
      <w:keepNext/>
      <w:keepLines/>
      <w:spacing w:before="160"/>
      <w:contextualSpacing/>
      <w:outlineLvl w:val="3"/>
    </w:pPr>
    <w:rPr>
      <w:rFonts w:ascii="Trebuchet MS" w:eastAsia="Trebuchet MS" w:hAnsi="Trebuchet MS" w:cs="Trebuchet MS"/>
      <w:color w:val="666666"/>
      <w:u w:val="single"/>
    </w:rPr>
  </w:style>
  <w:style w:type="paragraph" w:customStyle="1" w:styleId="Heading5">
    <w:name w:val="Heading 5"/>
    <w:basedOn w:val="a"/>
    <w:next w:val="a"/>
    <w:link w:val="5"/>
    <w:qFormat/>
    <w:rsid w:val="009175A9"/>
    <w:pPr>
      <w:keepNext/>
      <w:keepLines/>
      <w:spacing w:before="160"/>
      <w:contextualSpacing/>
      <w:outlineLvl w:val="4"/>
    </w:pPr>
    <w:rPr>
      <w:rFonts w:ascii="Trebuchet MS" w:eastAsia="Trebuchet MS" w:hAnsi="Trebuchet MS" w:cs="Trebuchet MS"/>
      <w:color w:val="666666"/>
    </w:rPr>
  </w:style>
  <w:style w:type="paragraph" w:customStyle="1" w:styleId="Heading6">
    <w:name w:val="Heading 6"/>
    <w:basedOn w:val="a"/>
    <w:next w:val="a"/>
    <w:link w:val="6"/>
    <w:qFormat/>
    <w:rsid w:val="009175A9"/>
    <w:pPr>
      <w:keepNext/>
      <w:keepLines/>
      <w:spacing w:before="160"/>
      <w:contextualSpacing/>
      <w:outlineLvl w:val="5"/>
    </w:pPr>
    <w:rPr>
      <w:rFonts w:ascii="Trebuchet MS" w:eastAsia="Trebuchet MS" w:hAnsi="Trebuchet MS" w:cs="Trebuchet MS"/>
      <w:i/>
      <w:color w:val="666666"/>
    </w:rPr>
  </w:style>
  <w:style w:type="character" w:customStyle="1" w:styleId="a3">
    <w:name w:val="Гипертекстовая ссылка"/>
    <w:basedOn w:val="a0"/>
    <w:uiPriority w:val="99"/>
    <w:qFormat/>
    <w:rsid w:val="002E3551"/>
    <w:rPr>
      <w:rFonts w:cs="Times New Roman"/>
      <w:b w:val="0"/>
      <w:color w:val="106BBE"/>
    </w:rPr>
  </w:style>
  <w:style w:type="character" w:styleId="a4">
    <w:name w:val="Book Title"/>
    <w:uiPriority w:val="33"/>
    <w:qFormat/>
    <w:rsid w:val="0028702E"/>
    <w:rPr>
      <w:b/>
      <w:bCs/>
      <w:sz w:val="28"/>
      <w:szCs w:val="28"/>
    </w:rPr>
  </w:style>
  <w:style w:type="character" w:customStyle="1" w:styleId="a5">
    <w:name w:val="Верхний колонтитул Знак"/>
    <w:qFormat/>
    <w:rsid w:val="00C21B36"/>
    <w:rPr>
      <w:rFonts w:eastAsia="Times New Roman" w:cs="Times New Roman"/>
      <w:szCs w:val="24"/>
    </w:rPr>
  </w:style>
  <w:style w:type="character" w:customStyle="1" w:styleId="a6">
    <w:name w:val="Нижний колонтитул Знак"/>
    <w:uiPriority w:val="99"/>
    <w:qFormat/>
    <w:rsid w:val="00C21B36"/>
    <w:rPr>
      <w:rFonts w:eastAsia="Times New Roman" w:cs="Times New Roman"/>
      <w:szCs w:val="24"/>
    </w:rPr>
  </w:style>
  <w:style w:type="character" w:styleId="a7">
    <w:name w:val="annotation reference"/>
    <w:basedOn w:val="a0"/>
    <w:uiPriority w:val="99"/>
    <w:unhideWhenUsed/>
    <w:qFormat/>
    <w:rsid w:val="00C21B36"/>
    <w:rPr>
      <w:sz w:val="16"/>
      <w:szCs w:val="16"/>
    </w:rPr>
  </w:style>
  <w:style w:type="character" w:customStyle="1" w:styleId="a8">
    <w:name w:val="Текст примечания Знак"/>
    <w:basedOn w:val="a0"/>
    <w:uiPriority w:val="99"/>
    <w:qFormat/>
    <w:rsid w:val="00C21B36"/>
    <w:rPr>
      <w:rFonts w:eastAsia="Times New Roman" w:cs="Times New Roman"/>
      <w:sz w:val="20"/>
      <w:szCs w:val="20"/>
    </w:rPr>
  </w:style>
  <w:style w:type="character" w:customStyle="1" w:styleId="a9">
    <w:name w:val="Тема примечания Знак"/>
    <w:basedOn w:val="a8"/>
    <w:uiPriority w:val="99"/>
    <w:semiHidden/>
    <w:qFormat/>
    <w:rsid w:val="00C21B36"/>
    <w:rPr>
      <w:rFonts w:eastAsia="Times New Roman" w:cs="Times New Roman"/>
      <w:b/>
      <w:bCs/>
      <w:sz w:val="20"/>
      <w:szCs w:val="20"/>
    </w:rPr>
  </w:style>
  <w:style w:type="character" w:customStyle="1" w:styleId="aa">
    <w:name w:val="Текст выноски Знак"/>
    <w:basedOn w:val="a0"/>
    <w:uiPriority w:val="99"/>
    <w:semiHidden/>
    <w:qFormat/>
    <w:rsid w:val="00C21B36"/>
    <w:rPr>
      <w:rFonts w:ascii="Tahoma" w:eastAsia="Times New Roman" w:hAnsi="Tahoma" w:cs="Tahoma"/>
      <w:sz w:val="16"/>
      <w:szCs w:val="16"/>
    </w:rPr>
  </w:style>
  <w:style w:type="character" w:customStyle="1" w:styleId="10">
    <w:name w:val="Заголовок 1 Знак"/>
    <w:link w:val="11"/>
    <w:uiPriority w:val="9"/>
    <w:qFormat/>
    <w:rsid w:val="00C21B36"/>
    <w:rPr>
      <w:rFonts w:ascii="Cambria" w:eastAsia="Times New Roman" w:hAnsi="Cambria" w:cs="Times New Roman"/>
      <w:b/>
      <w:bCs/>
      <w:kern w:val="2"/>
      <w:sz w:val="32"/>
      <w:szCs w:val="32"/>
    </w:rPr>
  </w:style>
  <w:style w:type="character" w:customStyle="1" w:styleId="ab">
    <w:name w:val="Отступы элементов списка Знак"/>
    <w:basedOn w:val="a0"/>
    <w:qFormat/>
    <w:rsid w:val="00C21B36"/>
    <w:rPr>
      <w:rFonts w:eastAsia="Times New Roman" w:cs="Times New Roman CYR"/>
    </w:rPr>
  </w:style>
  <w:style w:type="character" w:customStyle="1" w:styleId="ac">
    <w:name w:val="Утверждение документа Знак"/>
    <w:basedOn w:val="a0"/>
    <w:qFormat/>
    <w:rsid w:val="00C21B36"/>
    <w:rPr>
      <w:rFonts w:eastAsiaTheme="minorHAnsi" w:cs="Times New Roman CYR"/>
      <w:i w:val="0"/>
      <w:lang w:eastAsia="en-US"/>
    </w:rPr>
  </w:style>
  <w:style w:type="character" w:customStyle="1" w:styleId="3">
    <w:name w:val="Большой список уровень 3 Знак"/>
    <w:basedOn w:val="a0"/>
    <w:link w:val="30"/>
    <w:qFormat/>
    <w:rsid w:val="00694EF8"/>
    <w:rPr>
      <w:rFonts w:eastAsiaTheme="minorHAnsi"/>
      <w:szCs w:val="24"/>
      <w:lang w:eastAsia="en-US"/>
    </w:rPr>
  </w:style>
  <w:style w:type="character" w:customStyle="1" w:styleId="40">
    <w:name w:val="Большой список уровень 4 Знак"/>
    <w:basedOn w:val="3"/>
    <w:link w:val="4"/>
    <w:qFormat/>
    <w:rsid w:val="00B55761"/>
    <w:rPr>
      <w:rFonts w:eastAsiaTheme="minorHAnsi"/>
      <w:i/>
      <w:szCs w:val="24"/>
      <w:lang w:eastAsia="en-US"/>
    </w:rPr>
  </w:style>
  <w:style w:type="character" w:customStyle="1" w:styleId="5">
    <w:name w:val="Большой список уровень 5 Знак"/>
    <w:basedOn w:val="4"/>
    <w:link w:val="Heading5"/>
    <w:qFormat/>
    <w:rsid w:val="003019D4"/>
    <w:rPr>
      <w:rFonts w:eastAsiaTheme="minorHAnsi"/>
      <w:szCs w:val="24"/>
      <w:lang w:eastAsia="en-US"/>
    </w:rPr>
  </w:style>
  <w:style w:type="character" w:customStyle="1" w:styleId="ad">
    <w:name w:val="Абзац названия документа Знак"/>
    <w:basedOn w:val="a0"/>
    <w:qFormat/>
    <w:rsid w:val="002C1E6A"/>
    <w:rPr>
      <w:rFonts w:eastAsia="Times New Roman" w:cs="Times New Roman"/>
      <w:b w:val="0"/>
      <w:i w:val="0"/>
      <w:caps w:val="0"/>
      <w:smallCaps w:val="0"/>
      <w:sz w:val="26"/>
      <w:szCs w:val="24"/>
    </w:rPr>
  </w:style>
  <w:style w:type="character" w:customStyle="1" w:styleId="6">
    <w:name w:val="Большой список уровень 6 Знак"/>
    <w:basedOn w:val="5"/>
    <w:link w:val="60"/>
    <w:qFormat/>
    <w:rsid w:val="00FD1F10"/>
    <w:rPr>
      <w:rFonts w:eastAsiaTheme="minorHAnsi"/>
      <w:szCs w:val="24"/>
      <w:lang w:eastAsia="en-US"/>
    </w:rPr>
  </w:style>
  <w:style w:type="character" w:customStyle="1" w:styleId="apple-converted-space">
    <w:name w:val="apple-converted-space"/>
    <w:basedOn w:val="a0"/>
    <w:qFormat/>
    <w:rsid w:val="00734E6A"/>
  </w:style>
  <w:style w:type="character" w:customStyle="1" w:styleId="4">
    <w:name w:val="Большой список уровень 4 + без курсива Знак"/>
    <w:basedOn w:val="a0"/>
    <w:link w:val="40"/>
    <w:qFormat/>
    <w:rsid w:val="00734E6A"/>
    <w:rPr>
      <w:rFonts w:eastAsiaTheme="minorHAnsi"/>
      <w:szCs w:val="24"/>
      <w:lang w:eastAsia="en-US"/>
    </w:rPr>
  </w:style>
  <w:style w:type="character" w:customStyle="1" w:styleId="ae">
    <w:name w:val="Текст сноски Знак"/>
    <w:basedOn w:val="a0"/>
    <w:uiPriority w:val="99"/>
    <w:semiHidden/>
    <w:qFormat/>
    <w:rsid w:val="00DD2970"/>
    <w:rPr>
      <w:rFonts w:eastAsia="Times New Roman" w:cs="Times New Roman"/>
      <w:sz w:val="20"/>
      <w:szCs w:val="20"/>
    </w:rPr>
  </w:style>
  <w:style w:type="character" w:customStyle="1" w:styleId="af">
    <w:name w:val="Привязка сноски"/>
    <w:rsid w:val="00BE5B38"/>
    <w:rPr>
      <w:vertAlign w:val="superscript"/>
    </w:rPr>
  </w:style>
  <w:style w:type="character" w:customStyle="1" w:styleId="FootnoteCharacters">
    <w:name w:val="Footnote Characters"/>
    <w:basedOn w:val="a0"/>
    <w:uiPriority w:val="99"/>
    <w:semiHidden/>
    <w:unhideWhenUsed/>
    <w:qFormat/>
    <w:rsid w:val="00DD2970"/>
    <w:rPr>
      <w:vertAlign w:val="superscript"/>
    </w:rPr>
  </w:style>
  <w:style w:type="character" w:customStyle="1" w:styleId="s10">
    <w:name w:val="s_10"/>
    <w:basedOn w:val="a0"/>
    <w:qFormat/>
    <w:rsid w:val="00DD2970"/>
  </w:style>
  <w:style w:type="character" w:customStyle="1" w:styleId="-">
    <w:name w:val="Интернет-ссылка"/>
    <w:basedOn w:val="a0"/>
    <w:uiPriority w:val="99"/>
    <w:unhideWhenUsed/>
    <w:rsid w:val="006D0B50"/>
    <w:rPr>
      <w:color w:val="0000FF"/>
      <w:u w:val="single"/>
    </w:rPr>
  </w:style>
  <w:style w:type="character" w:customStyle="1" w:styleId="31">
    <w:name w:val="Основной текст (3)_"/>
    <w:basedOn w:val="a0"/>
    <w:link w:val="32"/>
    <w:qFormat/>
    <w:rsid w:val="008D3B59"/>
    <w:rPr>
      <w:rFonts w:ascii="Sylfaen" w:eastAsia="Sylfaen" w:hAnsi="Sylfaen" w:cs="Sylfaen"/>
      <w:spacing w:val="10"/>
      <w:shd w:val="clear" w:color="auto" w:fill="FFFFFF"/>
    </w:rPr>
  </w:style>
  <w:style w:type="character" w:customStyle="1" w:styleId="212pt">
    <w:name w:val="Основной текст (2) + 12 pt"/>
    <w:basedOn w:val="a0"/>
    <w:qFormat/>
    <w:rsid w:val="008D3B59"/>
    <w:rPr>
      <w:rFonts w:ascii="Arial" w:eastAsia="Arial" w:hAnsi="Arial" w:cs="Arial"/>
      <w:b w:val="0"/>
      <w:bCs w:val="0"/>
      <w:i w:val="0"/>
      <w:iCs w:val="0"/>
      <w:caps w:val="0"/>
      <w:smallCaps w:val="0"/>
      <w:strike w:val="0"/>
      <w:dstrike w:val="0"/>
      <w:color w:val="000000"/>
      <w:spacing w:val="0"/>
      <w:w w:val="100"/>
      <w:sz w:val="24"/>
      <w:szCs w:val="24"/>
      <w:u w:val="none"/>
      <w:lang w:val="ru-RU" w:eastAsia="ru-RU" w:bidi="ru-RU"/>
    </w:rPr>
  </w:style>
  <w:style w:type="character" w:customStyle="1" w:styleId="FontStyle34">
    <w:name w:val="Font Style34"/>
    <w:uiPriority w:val="99"/>
    <w:qFormat/>
    <w:rsid w:val="008D3B59"/>
    <w:rPr>
      <w:rFonts w:ascii="Times New Roman" w:hAnsi="Times New Roman"/>
      <w:sz w:val="20"/>
    </w:rPr>
  </w:style>
  <w:style w:type="character" w:customStyle="1" w:styleId="HTML">
    <w:name w:val="Стандартный HTML Знак"/>
    <w:basedOn w:val="a0"/>
    <w:link w:val="HTML"/>
    <w:uiPriority w:val="99"/>
    <w:semiHidden/>
    <w:qFormat/>
    <w:rsid w:val="008D3B59"/>
    <w:rPr>
      <w:rFonts w:ascii="Courier New" w:eastAsia="Times New Roman" w:hAnsi="Courier New" w:cs="Courier New"/>
      <w:szCs w:val="20"/>
    </w:rPr>
  </w:style>
  <w:style w:type="character" w:customStyle="1" w:styleId="af0">
    <w:name w:val="Основной текст с отступом Знак"/>
    <w:basedOn w:val="a0"/>
    <w:uiPriority w:val="99"/>
    <w:qFormat/>
    <w:rsid w:val="00B61C01"/>
    <w:rPr>
      <w:rFonts w:eastAsiaTheme="minorHAnsi"/>
      <w:sz w:val="24"/>
      <w:szCs w:val="22"/>
      <w:lang w:eastAsia="en-US"/>
    </w:rPr>
  </w:style>
  <w:style w:type="character" w:customStyle="1" w:styleId="af1">
    <w:name w:val="Обычный отступ Знак"/>
    <w:uiPriority w:val="99"/>
    <w:qFormat/>
    <w:locked/>
    <w:rsid w:val="00B61C01"/>
    <w:rPr>
      <w:rFonts w:cs="Times New Roman"/>
      <w:sz w:val="28"/>
    </w:rPr>
  </w:style>
  <w:style w:type="character" w:customStyle="1" w:styleId="610pt">
    <w:name w:val="Основной текст (6) + 10 pt"/>
    <w:basedOn w:val="a0"/>
    <w:qFormat/>
    <w:rsid w:val="008456B3"/>
    <w:rPr>
      <w:rFonts w:ascii="Arial" w:eastAsia="Arial" w:hAnsi="Arial" w:cs="Arial"/>
      <w:b w:val="0"/>
      <w:bCs w:val="0"/>
      <w:i w:val="0"/>
      <w:iCs w:val="0"/>
      <w:caps w:val="0"/>
      <w:smallCaps w:val="0"/>
      <w:strike w:val="0"/>
      <w:dstrike w:val="0"/>
      <w:color w:val="000000"/>
      <w:spacing w:val="0"/>
      <w:w w:val="100"/>
      <w:sz w:val="20"/>
      <w:szCs w:val="20"/>
      <w:u w:val="none"/>
    </w:rPr>
  </w:style>
  <w:style w:type="character" w:customStyle="1" w:styleId="11">
    <w:name w:val="Основной текст1"/>
    <w:basedOn w:val="a0"/>
    <w:link w:val="10"/>
    <w:qFormat/>
    <w:rsid w:val="008456B3"/>
    <w:rPr>
      <w:rFonts w:ascii="Sylfaen" w:eastAsia="Sylfaen" w:hAnsi="Sylfaen" w:cs="Sylfaen"/>
      <w:color w:val="000000"/>
      <w:spacing w:val="0"/>
      <w:w w:val="100"/>
      <w:sz w:val="24"/>
      <w:szCs w:val="24"/>
      <w:shd w:val="clear" w:color="auto" w:fill="FFFFFF"/>
      <w:lang w:val="en-US" w:eastAsia="en-US" w:bidi="en-US"/>
    </w:rPr>
  </w:style>
  <w:style w:type="character" w:customStyle="1" w:styleId="32">
    <w:name w:val="Основной текст3"/>
    <w:link w:val="31"/>
    <w:qFormat/>
    <w:rsid w:val="008456B3"/>
    <w:rPr>
      <w:rFonts w:ascii="Times New Roman" w:hAnsi="Times New Roman" w:cs="Times New Roman"/>
      <w:color w:val="000000"/>
      <w:spacing w:val="0"/>
      <w:w w:val="100"/>
      <w:sz w:val="21"/>
      <w:szCs w:val="21"/>
      <w:shd w:val="clear" w:color="auto" w:fill="FFFFFF"/>
      <w:lang w:val="ru-RU" w:eastAsia="ru-RU"/>
    </w:rPr>
  </w:style>
  <w:style w:type="character" w:customStyle="1" w:styleId="2">
    <w:name w:val="Заголовок №2"/>
    <w:uiPriority w:val="99"/>
    <w:qFormat/>
    <w:rsid w:val="008456B3"/>
    <w:rPr>
      <w:rFonts w:ascii="Times New Roman" w:hAnsi="Times New Roman" w:cs="Times New Roman"/>
      <w:b/>
      <w:bCs/>
      <w:color w:val="000000"/>
      <w:spacing w:val="0"/>
      <w:w w:val="100"/>
      <w:sz w:val="21"/>
      <w:szCs w:val="21"/>
      <w:u w:val="single"/>
      <w:lang w:val="ru-RU" w:eastAsia="ru-RU"/>
    </w:rPr>
  </w:style>
  <w:style w:type="character" w:customStyle="1" w:styleId="1">
    <w:name w:val="Заголовок №1"/>
    <w:link w:val="Heading1"/>
    <w:uiPriority w:val="99"/>
    <w:qFormat/>
    <w:rsid w:val="008456B3"/>
    <w:rPr>
      <w:rFonts w:ascii="Times New Roman" w:hAnsi="Times New Roman" w:cs="Times New Roman"/>
      <w:color w:val="000000"/>
      <w:spacing w:val="0"/>
      <w:w w:val="100"/>
      <w:sz w:val="21"/>
      <w:szCs w:val="21"/>
      <w:u w:val="none"/>
      <w:lang w:val="ru-RU" w:eastAsia="ru-RU"/>
    </w:rPr>
  </w:style>
  <w:style w:type="character" w:customStyle="1" w:styleId="af2">
    <w:name w:val="Основной текст_"/>
    <w:basedOn w:val="a0"/>
    <w:link w:val="60"/>
    <w:qFormat/>
    <w:rsid w:val="008456B3"/>
    <w:rPr>
      <w:rFonts w:ascii="Arial" w:eastAsia="Arial" w:hAnsi="Arial" w:cs="Arial"/>
      <w:sz w:val="15"/>
      <w:szCs w:val="15"/>
      <w:shd w:val="clear" w:color="auto" w:fill="FFFFFF"/>
    </w:rPr>
  </w:style>
  <w:style w:type="character" w:customStyle="1" w:styleId="af3">
    <w:name w:val="Посещённая гиперссылка"/>
    <w:rsid w:val="00BE5B38"/>
    <w:rPr>
      <w:color w:val="800000"/>
      <w:u w:val="single"/>
    </w:rPr>
  </w:style>
  <w:style w:type="character" w:customStyle="1" w:styleId="af4">
    <w:name w:val="Символ нумерации"/>
    <w:qFormat/>
    <w:rsid w:val="00BE5B38"/>
  </w:style>
  <w:style w:type="character" w:customStyle="1" w:styleId="af5">
    <w:name w:val="Маркеры списка"/>
    <w:qFormat/>
    <w:rsid w:val="00BE5B38"/>
    <w:rPr>
      <w:rFonts w:ascii="OpenSymbol" w:eastAsia="OpenSymbol" w:hAnsi="OpenSymbol" w:cs="OpenSymbol"/>
    </w:rPr>
  </w:style>
  <w:style w:type="paragraph" w:customStyle="1" w:styleId="af6">
    <w:name w:val="Заголовок"/>
    <w:basedOn w:val="a"/>
    <w:next w:val="af7"/>
    <w:qFormat/>
    <w:rsid w:val="00BE5B38"/>
    <w:pPr>
      <w:keepNext/>
      <w:spacing w:before="240" w:after="120"/>
    </w:pPr>
    <w:rPr>
      <w:rFonts w:ascii="Liberation Sans" w:eastAsia="Microsoft YaHei" w:hAnsi="Liberation Sans" w:cs="Arial"/>
      <w:sz w:val="28"/>
      <w:szCs w:val="28"/>
    </w:rPr>
  </w:style>
  <w:style w:type="paragraph" w:styleId="af7">
    <w:name w:val="Body Text"/>
    <w:basedOn w:val="a"/>
    <w:rsid w:val="00BE5B38"/>
    <w:pPr>
      <w:spacing w:after="140"/>
    </w:pPr>
  </w:style>
  <w:style w:type="paragraph" w:styleId="af8">
    <w:name w:val="List"/>
    <w:basedOn w:val="af7"/>
    <w:rsid w:val="00BE5B38"/>
    <w:rPr>
      <w:rFonts w:cs="Arial"/>
    </w:rPr>
  </w:style>
  <w:style w:type="paragraph" w:customStyle="1" w:styleId="Caption">
    <w:name w:val="Caption"/>
    <w:basedOn w:val="a"/>
    <w:qFormat/>
    <w:rsid w:val="00BE5B38"/>
    <w:pPr>
      <w:suppressLineNumbers/>
      <w:spacing w:before="120" w:after="120"/>
    </w:pPr>
    <w:rPr>
      <w:rFonts w:cs="Arial"/>
      <w:i/>
      <w:iCs/>
      <w:sz w:val="24"/>
    </w:rPr>
  </w:style>
  <w:style w:type="paragraph" w:styleId="af9">
    <w:name w:val="index heading"/>
    <w:basedOn w:val="a"/>
    <w:qFormat/>
    <w:rsid w:val="00BE5B38"/>
    <w:pPr>
      <w:suppressLineNumbers/>
    </w:pPr>
    <w:rPr>
      <w:rFonts w:cs="Arial"/>
    </w:rPr>
  </w:style>
  <w:style w:type="paragraph" w:styleId="afa">
    <w:name w:val="Title"/>
    <w:basedOn w:val="a"/>
    <w:next w:val="a"/>
    <w:qFormat/>
    <w:rsid w:val="009175A9"/>
    <w:pPr>
      <w:keepNext/>
      <w:keepLines/>
      <w:contextualSpacing/>
    </w:pPr>
    <w:rPr>
      <w:rFonts w:ascii="Trebuchet MS" w:eastAsia="Trebuchet MS" w:hAnsi="Trebuchet MS" w:cs="Trebuchet MS"/>
      <w:sz w:val="42"/>
    </w:rPr>
  </w:style>
  <w:style w:type="paragraph" w:styleId="afb">
    <w:name w:val="Subtitle"/>
    <w:basedOn w:val="a"/>
    <w:next w:val="a"/>
    <w:qFormat/>
    <w:rsid w:val="009175A9"/>
    <w:pPr>
      <w:keepNext/>
      <w:keepLines/>
      <w:spacing w:after="200"/>
      <w:contextualSpacing/>
    </w:pPr>
    <w:rPr>
      <w:rFonts w:ascii="Trebuchet MS" w:eastAsia="Trebuchet MS" w:hAnsi="Trebuchet MS" w:cs="Trebuchet MS"/>
      <w:i/>
      <w:color w:val="666666"/>
    </w:rPr>
  </w:style>
  <w:style w:type="paragraph" w:customStyle="1" w:styleId="afc">
    <w:name w:val="ТИТУЛ (КС)"/>
    <w:basedOn w:val="a"/>
    <w:qFormat/>
    <w:rsid w:val="000E6272"/>
    <w:pPr>
      <w:spacing w:before="100"/>
      <w:jc w:val="center"/>
    </w:pPr>
    <w:rPr>
      <w:b/>
    </w:rPr>
  </w:style>
  <w:style w:type="paragraph" w:customStyle="1" w:styleId="12">
    <w:name w:val="Заголовок 1 (КейС)"/>
    <w:basedOn w:val="a"/>
    <w:qFormat/>
    <w:rsid w:val="00835CEC"/>
    <w:pPr>
      <w:keepNext/>
      <w:spacing w:before="240" w:after="60"/>
      <w:jc w:val="left"/>
      <w:outlineLvl w:val="0"/>
    </w:pPr>
    <w:rPr>
      <w:b/>
      <w:bCs/>
      <w:caps/>
      <w:kern w:val="2"/>
    </w:rPr>
  </w:style>
  <w:style w:type="paragraph" w:customStyle="1" w:styleId="afd">
    <w:name w:val="Верхний и нижний колонтитулы"/>
    <w:basedOn w:val="a"/>
    <w:qFormat/>
    <w:rsid w:val="00BE5B38"/>
  </w:style>
  <w:style w:type="paragraph" w:customStyle="1" w:styleId="Header">
    <w:name w:val="Header"/>
    <w:basedOn w:val="a"/>
    <w:unhideWhenUsed/>
    <w:rsid w:val="00C21B36"/>
    <w:pPr>
      <w:tabs>
        <w:tab w:val="center" w:pos="4677"/>
        <w:tab w:val="right" w:pos="9355"/>
      </w:tabs>
      <w:spacing w:line="240" w:lineRule="auto"/>
    </w:pPr>
  </w:style>
  <w:style w:type="paragraph" w:customStyle="1" w:styleId="Footer">
    <w:name w:val="Footer"/>
    <w:basedOn w:val="a"/>
    <w:uiPriority w:val="99"/>
    <w:unhideWhenUsed/>
    <w:rsid w:val="00C21B36"/>
    <w:pPr>
      <w:tabs>
        <w:tab w:val="center" w:pos="4677"/>
        <w:tab w:val="right" w:pos="9355"/>
      </w:tabs>
    </w:pPr>
  </w:style>
  <w:style w:type="paragraph" w:styleId="afe">
    <w:name w:val="List Paragraph"/>
    <w:basedOn w:val="a"/>
    <w:uiPriority w:val="34"/>
    <w:qFormat/>
    <w:rsid w:val="00C21B36"/>
    <w:pPr>
      <w:ind w:left="720"/>
      <w:contextualSpacing/>
    </w:pPr>
  </w:style>
  <w:style w:type="paragraph" w:customStyle="1" w:styleId="aff">
    <w:name w:val="Список маркер (КейС)"/>
    <w:basedOn w:val="a"/>
    <w:qFormat/>
    <w:rsid w:val="001314D9"/>
  </w:style>
  <w:style w:type="paragraph" w:styleId="aff0">
    <w:name w:val="annotation text"/>
    <w:basedOn w:val="a"/>
    <w:uiPriority w:val="99"/>
    <w:unhideWhenUsed/>
    <w:qFormat/>
    <w:rsid w:val="00C21B36"/>
    <w:rPr>
      <w:sz w:val="20"/>
      <w:szCs w:val="20"/>
    </w:rPr>
  </w:style>
  <w:style w:type="paragraph" w:styleId="aff1">
    <w:name w:val="annotation subject"/>
    <w:basedOn w:val="aff0"/>
    <w:next w:val="aff0"/>
    <w:uiPriority w:val="99"/>
    <w:semiHidden/>
    <w:unhideWhenUsed/>
    <w:qFormat/>
    <w:rsid w:val="00C21B36"/>
    <w:rPr>
      <w:b/>
      <w:bCs/>
    </w:rPr>
  </w:style>
  <w:style w:type="paragraph" w:styleId="aff2">
    <w:name w:val="Balloon Text"/>
    <w:basedOn w:val="a"/>
    <w:uiPriority w:val="99"/>
    <w:semiHidden/>
    <w:unhideWhenUsed/>
    <w:qFormat/>
    <w:rsid w:val="00C21B36"/>
    <w:rPr>
      <w:rFonts w:ascii="Tahoma" w:hAnsi="Tahoma" w:cs="Tahoma"/>
      <w:sz w:val="16"/>
      <w:szCs w:val="16"/>
    </w:rPr>
  </w:style>
  <w:style w:type="paragraph" w:customStyle="1" w:styleId="aff3">
    <w:name w:val="Утверждение документа"/>
    <w:basedOn w:val="a"/>
    <w:qFormat/>
    <w:rsid w:val="00C21B36"/>
    <w:pPr>
      <w:widowControl w:val="0"/>
      <w:tabs>
        <w:tab w:val="left" w:pos="720"/>
      </w:tabs>
      <w:ind w:left="4536"/>
      <w:jc w:val="left"/>
    </w:pPr>
    <w:rPr>
      <w:rFonts w:eastAsiaTheme="minorHAnsi" w:cs="Times New Roman CYR"/>
      <w:szCs w:val="28"/>
      <w:lang w:eastAsia="en-US"/>
    </w:rPr>
  </w:style>
  <w:style w:type="paragraph" w:customStyle="1" w:styleId="13">
    <w:name w:val="Нумерованный заголовок 1"/>
    <w:basedOn w:val="a"/>
    <w:next w:val="a"/>
    <w:qFormat/>
    <w:rsid w:val="00054555"/>
    <w:pPr>
      <w:keepNext/>
      <w:jc w:val="center"/>
    </w:pPr>
    <w:rPr>
      <w:b/>
      <w:kern w:val="2"/>
    </w:rPr>
  </w:style>
  <w:style w:type="paragraph" w:customStyle="1" w:styleId="14">
    <w:name w:val="Большой список уровень 1"/>
    <w:basedOn w:val="a"/>
    <w:next w:val="a"/>
    <w:qFormat/>
    <w:rsid w:val="00706090"/>
    <w:pPr>
      <w:keepNext/>
      <w:spacing w:before="360"/>
      <w:ind w:left="9497"/>
      <w:jc w:val="center"/>
    </w:pPr>
    <w:rPr>
      <w:b/>
      <w:bCs/>
      <w:caps/>
    </w:rPr>
  </w:style>
  <w:style w:type="paragraph" w:customStyle="1" w:styleId="20">
    <w:name w:val="Большой список уровень 2"/>
    <w:basedOn w:val="a"/>
    <w:qFormat/>
    <w:rsid w:val="00694EF8"/>
    <w:pPr>
      <w:widowControl w:val="0"/>
    </w:pPr>
    <w:rPr>
      <w:rFonts w:eastAsiaTheme="minorHAnsi"/>
      <w:lang w:eastAsia="en-US"/>
    </w:rPr>
  </w:style>
  <w:style w:type="paragraph" w:customStyle="1" w:styleId="30">
    <w:name w:val="Большой список уровень 3"/>
    <w:basedOn w:val="20"/>
    <w:link w:val="3"/>
    <w:qFormat/>
    <w:rsid w:val="00694EF8"/>
    <w:rPr>
      <w:rFonts w:cstheme="minorBidi"/>
    </w:rPr>
  </w:style>
  <w:style w:type="paragraph" w:customStyle="1" w:styleId="36">
    <w:name w:val="Стиль Большой список уровень 3 + полужирный Перед:  6 пт"/>
    <w:basedOn w:val="30"/>
    <w:qFormat/>
    <w:rsid w:val="00905F6B"/>
    <w:pPr>
      <w:spacing w:before="120"/>
    </w:pPr>
    <w:rPr>
      <w:rFonts w:eastAsia="Times New Roman" w:cs="Times New Roman"/>
      <w:b/>
      <w:bCs/>
      <w:i/>
      <w:szCs w:val="20"/>
    </w:rPr>
  </w:style>
  <w:style w:type="paragraph" w:customStyle="1" w:styleId="41">
    <w:name w:val="Большой список уровень 4"/>
    <w:basedOn w:val="30"/>
    <w:link w:val="41"/>
    <w:qFormat/>
    <w:rsid w:val="00B55761"/>
    <w:pPr>
      <w:ind w:left="1560" w:firstLine="709"/>
    </w:pPr>
    <w:rPr>
      <w:i/>
    </w:rPr>
  </w:style>
  <w:style w:type="paragraph" w:customStyle="1" w:styleId="21">
    <w:name w:val="Большой список уровень 2 заголовок"/>
    <w:basedOn w:val="20"/>
    <w:qFormat/>
    <w:rsid w:val="001314D9"/>
    <w:pPr>
      <w:spacing w:before="160"/>
    </w:pPr>
    <w:rPr>
      <w:rFonts w:eastAsia="Times New Roman"/>
      <w:b/>
      <w:bCs/>
      <w:szCs w:val="20"/>
    </w:rPr>
  </w:style>
  <w:style w:type="paragraph" w:customStyle="1" w:styleId="aff4">
    <w:name w:val="Отступы элементов списка"/>
    <w:basedOn w:val="a"/>
    <w:qFormat/>
    <w:rsid w:val="00C21B36"/>
    <w:pPr>
      <w:widowControl w:val="0"/>
      <w:tabs>
        <w:tab w:val="left" w:pos="0"/>
      </w:tabs>
    </w:pPr>
    <w:rPr>
      <w:rFonts w:cs="Times New Roman CYR"/>
      <w:szCs w:val="28"/>
    </w:rPr>
  </w:style>
  <w:style w:type="paragraph" w:customStyle="1" w:styleId="125">
    <w:name w:val="Стиль Первая строка:  125 см"/>
    <w:basedOn w:val="a"/>
    <w:qFormat/>
    <w:rsid w:val="00E30688"/>
    <w:pPr>
      <w:ind w:firstLine="709"/>
    </w:pPr>
    <w:rPr>
      <w:szCs w:val="20"/>
    </w:rPr>
  </w:style>
  <w:style w:type="paragraph" w:customStyle="1" w:styleId="50">
    <w:name w:val="Большой список уровень 5"/>
    <w:basedOn w:val="42"/>
    <w:link w:val="50"/>
    <w:qFormat/>
    <w:rsid w:val="003019D4"/>
  </w:style>
  <w:style w:type="paragraph" w:customStyle="1" w:styleId="22">
    <w:name w:val="Стиль2"/>
    <w:basedOn w:val="41"/>
    <w:qFormat/>
    <w:rsid w:val="00944270"/>
  </w:style>
  <w:style w:type="paragraph" w:customStyle="1" w:styleId="51">
    <w:name w:val="Стиль Большой список уровень 5 + Синий"/>
    <w:basedOn w:val="50"/>
    <w:qFormat/>
    <w:rsid w:val="00846CDF"/>
    <w:rPr>
      <w:color w:val="0000FF"/>
    </w:rPr>
  </w:style>
  <w:style w:type="paragraph" w:customStyle="1" w:styleId="23">
    <w:name w:val="Стиль Большой список уровень 2 + полужирный"/>
    <w:basedOn w:val="20"/>
    <w:qFormat/>
    <w:rsid w:val="009E0FB9"/>
    <w:pPr>
      <w:tabs>
        <w:tab w:val="left" w:pos="1865"/>
      </w:tabs>
      <w:spacing w:before="160"/>
      <w:ind w:left="590" w:firstLine="709"/>
    </w:pPr>
    <w:rPr>
      <w:b/>
      <w:bCs/>
    </w:rPr>
  </w:style>
  <w:style w:type="paragraph" w:customStyle="1" w:styleId="110">
    <w:name w:val="Стиль 11 пт полужирный Черный По центру Междустр.интервал:  оди..."/>
    <w:basedOn w:val="a"/>
    <w:qFormat/>
    <w:rsid w:val="00816724"/>
    <w:pPr>
      <w:spacing w:line="240" w:lineRule="auto"/>
      <w:jc w:val="center"/>
    </w:pPr>
    <w:rPr>
      <w:b/>
      <w:bCs/>
      <w:sz w:val="22"/>
      <w:szCs w:val="20"/>
    </w:rPr>
  </w:style>
  <w:style w:type="paragraph" w:customStyle="1" w:styleId="aff5">
    <w:name w:val="Слово утверждения документа"/>
    <w:basedOn w:val="aff3"/>
    <w:qFormat/>
    <w:rsid w:val="00147968"/>
  </w:style>
  <w:style w:type="paragraph" w:customStyle="1" w:styleId="aff6">
    <w:name w:val="Абзац названия документа"/>
    <w:basedOn w:val="a"/>
    <w:qFormat/>
    <w:rsid w:val="002C1E6A"/>
  </w:style>
  <w:style w:type="paragraph" w:customStyle="1" w:styleId="60">
    <w:name w:val="Большой список уровень 6"/>
    <w:basedOn w:val="50"/>
    <w:link w:val="af2"/>
    <w:qFormat/>
    <w:rsid w:val="00FD1F10"/>
  </w:style>
  <w:style w:type="paragraph" w:customStyle="1" w:styleId="aff7">
    <w:name w:val="Тело утверждения документа"/>
    <w:basedOn w:val="aff3"/>
    <w:qFormat/>
    <w:rsid w:val="00147968"/>
  </w:style>
  <w:style w:type="paragraph" w:customStyle="1" w:styleId="aff8">
    <w:name w:val="Отступ абзаца"/>
    <w:basedOn w:val="a"/>
    <w:qFormat/>
    <w:rsid w:val="00CA12CA"/>
    <w:pPr>
      <w:ind w:firstLine="708"/>
    </w:pPr>
  </w:style>
  <w:style w:type="paragraph" w:customStyle="1" w:styleId="aff9">
    <w:name w:val="Номер строки таблицы"/>
    <w:basedOn w:val="a"/>
    <w:qFormat/>
    <w:rsid w:val="008963A1"/>
    <w:pPr>
      <w:widowControl w:val="0"/>
      <w:tabs>
        <w:tab w:val="left" w:pos="720"/>
      </w:tabs>
      <w:spacing w:line="240" w:lineRule="auto"/>
      <w:jc w:val="left"/>
    </w:pPr>
    <w:rPr>
      <w:rFonts w:eastAsiaTheme="minorHAnsi" w:cstheme="minorBidi"/>
      <w:sz w:val="22"/>
      <w:szCs w:val="22"/>
      <w:lang w:eastAsia="en-US"/>
    </w:rPr>
  </w:style>
  <w:style w:type="paragraph" w:customStyle="1" w:styleId="42">
    <w:name w:val="Большой список уровень 4 + без курсива"/>
    <w:basedOn w:val="30"/>
    <w:link w:val="42"/>
    <w:qFormat/>
    <w:rsid w:val="00734E6A"/>
  </w:style>
  <w:style w:type="paragraph" w:customStyle="1" w:styleId="43">
    <w:name w:val="Стиль Большой список уровень 4 + без курсива + Синий"/>
    <w:basedOn w:val="42"/>
    <w:qFormat/>
    <w:rsid w:val="00F85751"/>
  </w:style>
  <w:style w:type="paragraph" w:customStyle="1" w:styleId="410">
    <w:name w:val="Стиль Большой список уровень 4 + без курсива + Синий1"/>
    <w:basedOn w:val="42"/>
    <w:qFormat/>
    <w:rsid w:val="0076635F"/>
  </w:style>
  <w:style w:type="paragraph" w:styleId="affa">
    <w:name w:val="Revision"/>
    <w:uiPriority w:val="99"/>
    <w:semiHidden/>
    <w:qFormat/>
    <w:rsid w:val="00C5355E"/>
    <w:rPr>
      <w:rFonts w:eastAsia="Times New Roman" w:cs="Times New Roman"/>
      <w:sz w:val="26"/>
      <w:szCs w:val="24"/>
    </w:rPr>
  </w:style>
  <w:style w:type="paragraph" w:customStyle="1" w:styleId="affb">
    <w:name w:val="Большой список маркированный"/>
    <w:basedOn w:val="a"/>
    <w:qFormat/>
    <w:rsid w:val="002A2036"/>
    <w:pPr>
      <w:tabs>
        <w:tab w:val="left" w:pos="1276"/>
      </w:tabs>
      <w:ind w:firstLine="709"/>
    </w:pPr>
    <w:rPr>
      <w:rFonts w:eastAsiaTheme="minorHAnsi"/>
      <w:szCs w:val="28"/>
      <w:lang w:eastAsia="en-US"/>
    </w:rPr>
  </w:style>
  <w:style w:type="paragraph" w:customStyle="1" w:styleId="FootnoteText">
    <w:name w:val="Footnote Text"/>
    <w:basedOn w:val="a"/>
    <w:uiPriority w:val="99"/>
    <w:semiHidden/>
    <w:unhideWhenUsed/>
    <w:rsid w:val="00DD2970"/>
    <w:pPr>
      <w:spacing w:line="240" w:lineRule="auto"/>
    </w:pPr>
    <w:rPr>
      <w:sz w:val="20"/>
      <w:szCs w:val="20"/>
    </w:rPr>
  </w:style>
  <w:style w:type="paragraph" w:customStyle="1" w:styleId="44">
    <w:name w:val="Стиль Большой список уровень 4 + Синий"/>
    <w:basedOn w:val="42"/>
    <w:qFormat/>
    <w:rsid w:val="00DD2970"/>
    <w:rPr>
      <w:i/>
    </w:rPr>
  </w:style>
  <w:style w:type="paragraph" w:customStyle="1" w:styleId="52">
    <w:name w:val="Стиль Большой список уровень 5 + не курсив"/>
    <w:basedOn w:val="50"/>
    <w:qFormat/>
    <w:rsid w:val="00DD2970"/>
    <w:pPr>
      <w:ind w:firstLine="709"/>
    </w:pPr>
  </w:style>
  <w:style w:type="paragraph" w:customStyle="1" w:styleId="360">
    <w:name w:val="Стиль Большой список уровень 3 + полужирный курсив Перед:  6 пт"/>
    <w:basedOn w:val="30"/>
    <w:qFormat/>
    <w:rsid w:val="00DD2970"/>
    <w:pPr>
      <w:spacing w:before="120"/>
    </w:pPr>
    <w:rPr>
      <w:rFonts w:eastAsia="Times New Roman" w:cs="Times New Roman"/>
      <w:b/>
      <w:bCs/>
      <w:i/>
      <w:iCs/>
      <w:szCs w:val="20"/>
    </w:rPr>
  </w:style>
  <w:style w:type="paragraph" w:customStyle="1" w:styleId="affc">
    <w:name w:val="Название таблицы"/>
    <w:basedOn w:val="a"/>
    <w:qFormat/>
    <w:rsid w:val="00DD2970"/>
    <w:pPr>
      <w:jc w:val="center"/>
    </w:pPr>
    <w:rPr>
      <w:b/>
      <w:bCs/>
      <w:szCs w:val="20"/>
      <w:lang w:eastAsia="en-US"/>
    </w:rPr>
  </w:style>
  <w:style w:type="paragraph" w:customStyle="1" w:styleId="affd">
    <w:name w:val="Список маркированный в таблице"/>
    <w:basedOn w:val="a"/>
    <w:qFormat/>
    <w:rsid w:val="00DD2970"/>
    <w:pPr>
      <w:widowControl w:val="0"/>
      <w:spacing w:line="240" w:lineRule="auto"/>
      <w:jc w:val="left"/>
    </w:pPr>
    <w:rPr>
      <w:rFonts w:eastAsiaTheme="minorHAnsi" w:cstheme="minorBidi"/>
      <w:sz w:val="22"/>
      <w:szCs w:val="22"/>
      <w:lang w:eastAsia="en-US"/>
    </w:rPr>
  </w:style>
  <w:style w:type="paragraph" w:styleId="affe">
    <w:name w:val="Normal (Web)"/>
    <w:basedOn w:val="a"/>
    <w:uiPriority w:val="99"/>
    <w:unhideWhenUsed/>
    <w:qFormat/>
    <w:rsid w:val="009B15C8"/>
    <w:pPr>
      <w:spacing w:beforeAutospacing="1" w:afterAutospacing="1" w:line="240" w:lineRule="auto"/>
      <w:jc w:val="left"/>
    </w:pPr>
    <w:rPr>
      <w:sz w:val="24"/>
    </w:rPr>
  </w:style>
  <w:style w:type="paragraph" w:customStyle="1" w:styleId="afff">
    <w:name w:val="ЛЕТА_Обычный текст"/>
    <w:basedOn w:val="a"/>
    <w:qFormat/>
    <w:rsid w:val="008D3B59"/>
    <w:pPr>
      <w:spacing w:before="120" w:after="120" w:line="240" w:lineRule="auto"/>
    </w:pPr>
    <w:rPr>
      <w:sz w:val="28"/>
      <w:szCs w:val="28"/>
      <w:lang w:eastAsia="zh-CN"/>
    </w:rPr>
  </w:style>
  <w:style w:type="paragraph" w:customStyle="1" w:styleId="afff0">
    <w:name w:val="ЛЕТА_Перечисление"/>
    <w:basedOn w:val="afff"/>
    <w:uiPriority w:val="99"/>
    <w:qFormat/>
    <w:rsid w:val="008D3B59"/>
    <w:pPr>
      <w:tabs>
        <w:tab w:val="left" w:pos="466"/>
        <w:tab w:val="left" w:pos="993"/>
      </w:tabs>
      <w:ind w:left="993" w:hanging="284"/>
    </w:pPr>
  </w:style>
  <w:style w:type="paragraph" w:customStyle="1" w:styleId="33">
    <w:name w:val="Основной текст (3)"/>
    <w:basedOn w:val="a"/>
    <w:link w:val="31"/>
    <w:qFormat/>
    <w:rsid w:val="008D3B59"/>
    <w:pPr>
      <w:widowControl w:val="0"/>
      <w:shd w:val="clear" w:color="auto" w:fill="FFFFFF"/>
      <w:spacing w:before="60" w:after="180" w:line="240" w:lineRule="auto"/>
      <w:jc w:val="left"/>
    </w:pPr>
    <w:rPr>
      <w:rFonts w:ascii="Sylfaen" w:eastAsia="Sylfaen" w:hAnsi="Sylfaen" w:cs="Sylfaen"/>
      <w:b/>
      <w:bCs/>
      <w:spacing w:val="10"/>
      <w:sz w:val="20"/>
      <w:szCs w:val="28"/>
    </w:rPr>
  </w:style>
  <w:style w:type="paragraph" w:customStyle="1" w:styleId="24">
    <w:name w:val="Основной текст (2)"/>
    <w:basedOn w:val="a"/>
    <w:uiPriority w:val="99"/>
    <w:qFormat/>
    <w:rsid w:val="008D3B59"/>
    <w:pPr>
      <w:widowControl w:val="0"/>
      <w:spacing w:line="320" w:lineRule="exact"/>
      <w:jc w:val="left"/>
    </w:pPr>
    <w:rPr>
      <w:sz w:val="28"/>
      <w:szCs w:val="28"/>
      <w:lang w:eastAsia="zh-CN"/>
    </w:rPr>
  </w:style>
  <w:style w:type="paragraph" w:customStyle="1" w:styleId="afff1">
    <w:name w:val="Лета_заголовок_приложения"/>
    <w:basedOn w:val="a"/>
    <w:uiPriority w:val="99"/>
    <w:qFormat/>
    <w:rsid w:val="008D3B59"/>
    <w:pPr>
      <w:spacing w:line="240" w:lineRule="auto"/>
      <w:contextualSpacing/>
      <w:jc w:val="left"/>
    </w:pPr>
    <w:rPr>
      <w:sz w:val="28"/>
      <w:szCs w:val="28"/>
      <w:lang w:eastAsia="zh-CN"/>
    </w:rPr>
  </w:style>
  <w:style w:type="paragraph" w:customStyle="1" w:styleId="15">
    <w:name w:val="Лета_Заголовок_1_ПРИКАЗ"/>
    <w:basedOn w:val="a"/>
    <w:uiPriority w:val="99"/>
    <w:qFormat/>
    <w:rsid w:val="008D3B59"/>
    <w:pPr>
      <w:keepNext/>
      <w:spacing w:before="240" w:after="240" w:line="360" w:lineRule="auto"/>
      <w:jc w:val="center"/>
      <w:outlineLvl w:val="0"/>
    </w:pPr>
    <w:rPr>
      <w:rFonts w:eastAsia="Batang;??"/>
      <w:b/>
      <w:bCs/>
      <w:sz w:val="28"/>
      <w:szCs w:val="28"/>
      <w:lang w:eastAsia="zh-CN"/>
    </w:rPr>
  </w:style>
  <w:style w:type="paragraph" w:customStyle="1" w:styleId="pright">
    <w:name w:val="pright"/>
    <w:basedOn w:val="a"/>
    <w:qFormat/>
    <w:rsid w:val="008D3B59"/>
    <w:pPr>
      <w:spacing w:beforeAutospacing="1" w:afterAutospacing="1" w:line="240" w:lineRule="auto"/>
      <w:jc w:val="left"/>
    </w:pPr>
    <w:rPr>
      <w:sz w:val="24"/>
    </w:rPr>
  </w:style>
  <w:style w:type="paragraph" w:styleId="HTML0">
    <w:name w:val="HTML Preformatted"/>
    <w:basedOn w:val="a"/>
    <w:uiPriority w:val="99"/>
    <w:semiHidden/>
    <w:unhideWhenUsed/>
    <w:qFormat/>
    <w:rsid w:val="008D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paragraph" w:styleId="afff2">
    <w:name w:val="Body Text Indent"/>
    <w:basedOn w:val="a"/>
    <w:uiPriority w:val="99"/>
    <w:unhideWhenUsed/>
    <w:rsid w:val="00B61C01"/>
    <w:pPr>
      <w:spacing w:after="120" w:line="240" w:lineRule="auto"/>
      <w:ind w:left="283" w:firstLine="709"/>
    </w:pPr>
    <w:rPr>
      <w:rFonts w:eastAsiaTheme="minorHAnsi" w:cstheme="minorBidi"/>
      <w:sz w:val="24"/>
      <w:szCs w:val="22"/>
      <w:lang w:eastAsia="en-US"/>
    </w:rPr>
  </w:style>
  <w:style w:type="paragraph" w:customStyle="1" w:styleId="Tableheader">
    <w:name w:val="Table_header"/>
    <w:basedOn w:val="a"/>
    <w:qFormat/>
    <w:rsid w:val="00B61C01"/>
    <w:pPr>
      <w:spacing w:line="240" w:lineRule="auto"/>
      <w:jc w:val="center"/>
    </w:pPr>
    <w:rPr>
      <w:sz w:val="28"/>
    </w:rPr>
  </w:style>
  <w:style w:type="paragraph" w:styleId="afff3">
    <w:name w:val="Normal Indent"/>
    <w:basedOn w:val="a"/>
    <w:uiPriority w:val="99"/>
    <w:qFormat/>
    <w:rsid w:val="00B61C01"/>
    <w:pPr>
      <w:keepNext/>
      <w:spacing w:line="240" w:lineRule="auto"/>
      <w:ind w:firstLine="851"/>
    </w:pPr>
    <w:rPr>
      <w:rFonts w:eastAsiaTheme="minorEastAsia"/>
      <w:sz w:val="28"/>
      <w:szCs w:val="28"/>
    </w:rPr>
  </w:style>
  <w:style w:type="paragraph" w:customStyle="1" w:styleId="ConsPlusNonformat">
    <w:name w:val="ConsPlusNonformat"/>
    <w:qFormat/>
    <w:rsid w:val="008456B3"/>
    <w:rPr>
      <w:rFonts w:ascii="Courier New" w:eastAsia="Times New Roman" w:hAnsi="Courier New" w:cs="Courier New"/>
      <w:sz w:val="26"/>
      <w:szCs w:val="20"/>
    </w:rPr>
  </w:style>
  <w:style w:type="paragraph" w:customStyle="1" w:styleId="61">
    <w:name w:val="Основной текст6"/>
    <w:basedOn w:val="a"/>
    <w:qFormat/>
    <w:rsid w:val="008456B3"/>
    <w:pPr>
      <w:widowControl w:val="0"/>
      <w:shd w:val="clear" w:color="auto" w:fill="FFFFFF"/>
      <w:spacing w:before="180" w:line="240" w:lineRule="auto"/>
      <w:ind w:hanging="300"/>
    </w:pPr>
    <w:rPr>
      <w:rFonts w:ascii="Arial" w:eastAsia="Arial" w:hAnsi="Arial" w:cs="Arial"/>
      <w:sz w:val="15"/>
      <w:szCs w:val="15"/>
    </w:rPr>
  </w:style>
  <w:style w:type="paragraph" w:customStyle="1" w:styleId="afff4">
    <w:name w:val="Заголовки приложений"/>
    <w:basedOn w:val="a"/>
    <w:qFormat/>
    <w:rsid w:val="008456B3"/>
    <w:pPr>
      <w:jc w:val="center"/>
    </w:pPr>
    <w:rPr>
      <w:rFonts w:eastAsiaTheme="minorHAnsi" w:cstheme="minorBidi"/>
      <w:b/>
      <w:szCs w:val="28"/>
      <w:lang w:eastAsia="en-US"/>
    </w:rPr>
  </w:style>
  <w:style w:type="paragraph" w:customStyle="1" w:styleId="afff5">
    <w:name w:val="ЛЕТА_Обычный текст приказ тема"/>
    <w:basedOn w:val="a"/>
    <w:uiPriority w:val="99"/>
    <w:qFormat/>
    <w:rsid w:val="008456B3"/>
    <w:pPr>
      <w:keepNext/>
      <w:suppressLineNumbers/>
      <w:spacing w:before="120" w:after="120" w:line="240" w:lineRule="auto"/>
    </w:pPr>
    <w:rPr>
      <w:b/>
      <w:sz w:val="28"/>
      <w:szCs w:val="28"/>
      <w:lang w:eastAsia="zh-CN"/>
    </w:rPr>
  </w:style>
  <w:style w:type="paragraph" w:customStyle="1" w:styleId="Standard">
    <w:name w:val="Standard"/>
    <w:qFormat/>
    <w:rsid w:val="00BE5B38"/>
    <w:pPr>
      <w:textAlignment w:val="baseline"/>
    </w:pPr>
    <w:rPr>
      <w:rFonts w:ascii="Liberation Serif;Times New Roma" w:eastAsia="Arial Unicode MS" w:hAnsi="Liberation Serif;Times New Roma" w:cs="Arial Unicode MS"/>
      <w:kern w:val="2"/>
      <w:sz w:val="24"/>
      <w:szCs w:val="24"/>
      <w:lang w:eastAsia="zh-CN" w:bidi="hi-IN"/>
    </w:rPr>
  </w:style>
  <w:style w:type="paragraph" w:customStyle="1" w:styleId="111">
    <w:name w:val="Заголовок 11"/>
    <w:basedOn w:val="a"/>
    <w:qFormat/>
    <w:rsid w:val="00BE5B38"/>
    <w:pPr>
      <w:spacing w:line="262" w:lineRule="exact"/>
      <w:ind w:left="1711" w:hanging="404"/>
      <w:outlineLvl w:val="1"/>
    </w:pPr>
    <w:rPr>
      <w:b/>
      <w:bCs/>
      <w:sz w:val="23"/>
      <w:szCs w:val="23"/>
    </w:rPr>
  </w:style>
  <w:style w:type="paragraph" w:customStyle="1" w:styleId="afff6">
    <w:name w:val="Текст в заданном формате"/>
    <w:basedOn w:val="a"/>
    <w:qFormat/>
    <w:rsid w:val="00BE5B38"/>
    <w:rPr>
      <w:rFonts w:ascii="Liberation Mono" w:eastAsia="Liberation Mono" w:hAnsi="Liberation Mono" w:cs="Liberation Mono"/>
      <w:sz w:val="20"/>
      <w:szCs w:val="20"/>
    </w:rPr>
  </w:style>
  <w:style w:type="numbering" w:customStyle="1" w:styleId="afff7">
    <w:name w:val="Большой список"/>
    <w:uiPriority w:val="99"/>
    <w:qFormat/>
    <w:rsid w:val="00BB444D"/>
  </w:style>
  <w:style w:type="numbering" w:customStyle="1" w:styleId="1250">
    <w:name w:val="Стиль многоуровневый Первая строка:  125 см"/>
    <w:qFormat/>
    <w:rsid w:val="00C21B36"/>
  </w:style>
  <w:style w:type="numbering" w:customStyle="1" w:styleId="063076">
    <w:name w:val="Стиль многоуровневый Слева:  063 см Выступ:  076 см"/>
    <w:qFormat/>
    <w:rsid w:val="00C21B36"/>
  </w:style>
  <w:style w:type="numbering" w:customStyle="1" w:styleId="0630761">
    <w:name w:val="Стиль многоуровневый Слева:  063 см Выступ:  076 см1"/>
    <w:qFormat/>
    <w:rsid w:val="00C21B36"/>
  </w:style>
  <w:style w:type="numbering" w:customStyle="1" w:styleId="16">
    <w:name w:val="Стиль1"/>
    <w:uiPriority w:val="99"/>
    <w:qFormat/>
    <w:rsid w:val="00C21B36"/>
  </w:style>
  <w:style w:type="numbering" w:customStyle="1" w:styleId="1225414">
    <w:name w:val="Стиль многоуровневый 12 пт Слева:  254 см Выступ:  14 см"/>
    <w:qFormat/>
    <w:rsid w:val="0085734A"/>
  </w:style>
  <w:style w:type="numbering" w:customStyle="1" w:styleId="afff8">
    <w:name w:val="Список с маркерами"/>
    <w:uiPriority w:val="99"/>
    <w:qFormat/>
    <w:rsid w:val="00147968"/>
  </w:style>
  <w:style w:type="numbering" w:customStyle="1" w:styleId="afff9">
    <w:name w:val="Без таба"/>
    <w:uiPriority w:val="99"/>
    <w:qFormat/>
    <w:rsid w:val="00DD2970"/>
  </w:style>
  <w:style w:type="table" w:styleId="afffa">
    <w:name w:val="Table Grid"/>
    <w:basedOn w:val="a1"/>
    <w:uiPriority w:val="59"/>
    <w:rsid w:val="00C21B36"/>
    <w:tblPr>
      <w:tblInd w:w="0" w:type="dxa"/>
      <w:tblCellMar>
        <w:top w:w="0" w:type="dxa"/>
        <w:left w:w="108" w:type="dxa"/>
        <w:bottom w:w="0" w:type="dxa"/>
        <w:right w:w="108" w:type="dxa"/>
      </w:tblCellMar>
    </w:tblPr>
  </w:style>
  <w:style w:type="table" w:customStyle="1" w:styleId="afffb">
    <w:name w:val="Текст в таблицах"/>
    <w:basedOn w:val="a1"/>
    <w:uiPriority w:val="99"/>
    <w:qFormat/>
    <w:rsid w:val="002D6CD9"/>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b/>
        <w:sz w:val="22"/>
      </w:rPr>
    </w:tblStylePr>
  </w:style>
  <w:style w:type="table" w:customStyle="1" w:styleId="17">
    <w:name w:val="Сетка таблицы1"/>
    <w:basedOn w:val="a1"/>
    <w:uiPriority w:val="59"/>
    <w:rsid w:val="00C21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uiPriority w:val="39"/>
    <w:rsid w:val="00B61C01"/>
    <w:rPr>
      <w:rFonts w:asciiTheme="minorHAnsi" w:eastAsia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801/"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F078087C37C5AC5BFF3FE2B890D0349CC8D0B20C319FDCFE713AD22E777E74FD253F6F398EF4D954EB0535E59AF31CA3AEB3496525B071D7e3eAK" TargetMode="External"/><Relationship Id="rId2" Type="http://schemas.openxmlformats.org/officeDocument/2006/relationships/numbering" Target="numbering.xml"/><Relationship Id="rId16" Type="http://schemas.openxmlformats.org/officeDocument/2006/relationships/hyperlink" Target="consultantplus://offline/ref=F078087C37C5AC5BFF3FE2B890D0349CC8D6B30F3094DCFE713AD22E777E74FD373F37358FFCC553EA1063B4DCeAe6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26338027/"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C6BC4-40E2-44E5-8EA2-A7D251FF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6714</Words>
  <Characters>38276</Characters>
  <Application>Microsoft Office Word</Application>
  <DocSecurity>0</DocSecurity>
  <Lines>318</Lines>
  <Paragraphs>89</Paragraphs>
  <ScaleCrop>false</ScaleCrop>
  <Company>SPecialiST RePack</Company>
  <LinksUpToDate>false</LinksUpToDate>
  <CharactersWithSpaces>44901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paleshukey</cp:lastModifiedBy>
  <cp:revision>3</cp:revision>
  <cp:lastPrinted>2022-10-12T15:54:00Z</cp:lastPrinted>
  <dcterms:created xsi:type="dcterms:W3CDTF">2023-02-08T13:42:00Z</dcterms:created>
  <dcterms:modified xsi:type="dcterms:W3CDTF">2023-02-08T13:43:00Z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